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4308E" w14:textId="77777777" w:rsidR="00354E6A" w:rsidRPr="00474EEB" w:rsidRDefault="001E4926">
      <w:pPr>
        <w:rPr>
          <w:rFonts w:cs="Arial"/>
          <w:szCs w:val="24"/>
        </w:rPr>
      </w:pPr>
      <w:r w:rsidRPr="00474EEB">
        <w:rPr>
          <w:rFonts w:cs="Arial"/>
          <w:szCs w:val="24"/>
        </w:rPr>
        <w:t xml:space="preserve"> </w:t>
      </w:r>
    </w:p>
    <w:p w14:paraId="549F8C4E" w14:textId="77777777" w:rsidR="001300D9" w:rsidRDefault="001300D9" w:rsidP="00A21E7B">
      <w:pPr>
        <w:spacing w:after="200" w:line="276" w:lineRule="auto"/>
        <w:rPr>
          <w:rFonts w:eastAsiaTheme="minorHAnsi" w:cs="Arial"/>
          <w:b/>
          <w:sz w:val="28"/>
          <w:szCs w:val="28"/>
          <w:lang w:eastAsia="en-US"/>
        </w:rPr>
      </w:pPr>
    </w:p>
    <w:p w14:paraId="2C4778C6" w14:textId="36B83A40" w:rsidR="00A21E7B" w:rsidRPr="00185B74" w:rsidRDefault="00A21E7B" w:rsidP="00A21E7B">
      <w:pPr>
        <w:spacing w:after="200" w:line="276" w:lineRule="auto"/>
        <w:rPr>
          <w:rFonts w:eastAsiaTheme="minorHAnsi" w:cs="Arial"/>
          <w:b/>
          <w:sz w:val="28"/>
          <w:szCs w:val="28"/>
          <w:lang w:eastAsia="en-US"/>
        </w:rPr>
      </w:pPr>
      <w:r w:rsidRPr="001300D9">
        <w:rPr>
          <w:rFonts w:eastAsiaTheme="minorHAnsi" w:cs="Arial"/>
          <w:b/>
          <w:sz w:val="32"/>
          <w:szCs w:val="32"/>
          <w:lang w:eastAsia="en-US"/>
        </w:rPr>
        <w:t>Leistungsbeschreibung</w:t>
      </w:r>
    </w:p>
    <w:p w14:paraId="47D8557C" w14:textId="77777777" w:rsidR="001300D9" w:rsidRDefault="001300D9" w:rsidP="00474EEB">
      <w:pPr>
        <w:pStyle w:val="Standard1"/>
        <w:rPr>
          <w:bCs/>
          <w:szCs w:val="24"/>
        </w:rPr>
      </w:pPr>
    </w:p>
    <w:p w14:paraId="29F40FDD" w14:textId="77777777" w:rsidR="001300D9" w:rsidRDefault="001300D9" w:rsidP="00474EEB">
      <w:pPr>
        <w:pStyle w:val="Standard1"/>
        <w:rPr>
          <w:bCs/>
          <w:szCs w:val="24"/>
        </w:rPr>
      </w:pPr>
    </w:p>
    <w:p w14:paraId="0E52FCDD" w14:textId="51544BFD" w:rsidR="00474EEB" w:rsidRPr="00474EEB" w:rsidRDefault="00474EEB" w:rsidP="00474EEB">
      <w:pPr>
        <w:pStyle w:val="Standard1"/>
        <w:rPr>
          <w:bCs/>
          <w:szCs w:val="24"/>
        </w:rPr>
      </w:pPr>
      <w:r w:rsidRPr="00474EEB">
        <w:rPr>
          <w:bCs/>
          <w:szCs w:val="24"/>
        </w:rPr>
        <w:t>Die Bundesanstalt für Arbeitsschutz und Arbeitsmedizin (BAuA) ist als Ressortforschungseinrichtung des Bundes der Sicherheit und Gesundheit und der menschengerechten Gestaltung der Arbeit verpflichtet.</w:t>
      </w:r>
    </w:p>
    <w:p w14:paraId="20BB7571" w14:textId="77777777" w:rsidR="00474EEB" w:rsidRPr="00E36684" w:rsidRDefault="00474EEB" w:rsidP="00474EEB">
      <w:pPr>
        <w:pStyle w:val="Standard1"/>
        <w:rPr>
          <w:bCs/>
          <w:szCs w:val="24"/>
        </w:rPr>
      </w:pPr>
    </w:p>
    <w:p w14:paraId="52952AA5" w14:textId="77777777" w:rsidR="00474EEB" w:rsidRPr="002B00A8" w:rsidRDefault="00474EEB" w:rsidP="00185B74">
      <w:pPr>
        <w:pStyle w:val="Standard1"/>
        <w:spacing w:line="240" w:lineRule="auto"/>
        <w:rPr>
          <w:bCs/>
          <w:szCs w:val="24"/>
        </w:rPr>
      </w:pPr>
      <w:r w:rsidRPr="00C03AD6">
        <w:rPr>
          <w:bCs/>
          <w:szCs w:val="24"/>
        </w:rPr>
        <w:t>Mit ihrer Forschung und Entwicklung verfolgt sie langfristig angelegte Fragestellungen, um Veränderungstrends in der Arbeitswelt identifizieren zu können, und schließt aktuelle Wissenslücken in ihren Handlungsfeldern.</w:t>
      </w:r>
    </w:p>
    <w:p w14:paraId="60EAA2E0" w14:textId="77777777" w:rsidR="00185B74" w:rsidRDefault="00185B74" w:rsidP="00185B74">
      <w:pPr>
        <w:spacing w:line="240" w:lineRule="auto"/>
        <w:rPr>
          <w:rFonts w:eastAsiaTheme="minorHAnsi" w:cs="Arial"/>
          <w:bCs/>
          <w:szCs w:val="24"/>
          <w:lang w:eastAsia="en-US"/>
        </w:rPr>
      </w:pPr>
    </w:p>
    <w:p w14:paraId="1DF6DD9D" w14:textId="1C41D090" w:rsidR="00C37CB1" w:rsidRDefault="009E0D7A" w:rsidP="00185B74">
      <w:pPr>
        <w:spacing w:line="240" w:lineRule="auto"/>
        <w:rPr>
          <w:rFonts w:eastAsiaTheme="minorHAnsi" w:cs="Arial"/>
          <w:bCs/>
          <w:szCs w:val="24"/>
          <w:lang w:eastAsia="en-US"/>
        </w:rPr>
      </w:pPr>
      <w:r>
        <w:rPr>
          <w:rFonts w:eastAsiaTheme="minorHAnsi" w:cs="Arial"/>
          <w:bCs/>
          <w:szCs w:val="24"/>
          <w:lang w:eastAsia="en-US"/>
        </w:rPr>
        <w:t>Ausgeschrieben ist die konzeptionelle Weiterentwicklung und Durchführung eines modularen Programms zur Führungsentwicklung</w:t>
      </w:r>
      <w:r w:rsidR="002264AA">
        <w:rPr>
          <w:rFonts w:eastAsiaTheme="minorHAnsi" w:cs="Arial"/>
          <w:bCs/>
          <w:szCs w:val="24"/>
          <w:lang w:eastAsia="en-US"/>
        </w:rPr>
        <w:t>.</w:t>
      </w:r>
      <w:r w:rsidR="00D2183B">
        <w:rPr>
          <w:rFonts w:eastAsiaTheme="minorHAnsi" w:cs="Arial"/>
          <w:bCs/>
          <w:szCs w:val="24"/>
          <w:lang w:eastAsia="en-US"/>
        </w:rPr>
        <w:t xml:space="preserve"> Start der Programmdurchführung</w:t>
      </w:r>
      <w:r>
        <w:rPr>
          <w:rFonts w:eastAsiaTheme="minorHAnsi" w:cs="Arial"/>
          <w:bCs/>
          <w:szCs w:val="24"/>
          <w:lang w:eastAsia="en-US"/>
        </w:rPr>
        <w:t xml:space="preserve"> </w:t>
      </w:r>
      <w:r w:rsidR="00D2183B">
        <w:rPr>
          <w:rFonts w:eastAsiaTheme="minorHAnsi" w:cs="Arial"/>
          <w:bCs/>
          <w:szCs w:val="24"/>
          <w:lang w:eastAsia="en-US"/>
        </w:rPr>
        <w:t>ist Mai -</w:t>
      </w:r>
      <w:r w:rsidR="00B63D1A">
        <w:rPr>
          <w:rFonts w:eastAsiaTheme="minorHAnsi" w:cs="Arial"/>
          <w:bCs/>
          <w:szCs w:val="24"/>
          <w:lang w:eastAsia="en-US"/>
        </w:rPr>
        <w:t xml:space="preserve"> </w:t>
      </w:r>
      <w:r w:rsidR="00D2183B">
        <w:rPr>
          <w:rFonts w:eastAsiaTheme="minorHAnsi" w:cs="Arial"/>
          <w:bCs/>
          <w:szCs w:val="24"/>
          <w:lang w:eastAsia="en-US"/>
        </w:rPr>
        <w:t>September 2027 unter Berücksichtigung der Ferienzeiten von NRW, Sachsen und Berlin mit einer Laufzeit bis zu einem Jahr. Die konzeptionelle und organisatorische Vorbereitung startet mit Zuschlagserteilung.</w:t>
      </w:r>
    </w:p>
    <w:p w14:paraId="23EAED5F" w14:textId="29ED53CB" w:rsidR="00185B74" w:rsidRDefault="00185B74" w:rsidP="00185B74">
      <w:pPr>
        <w:spacing w:line="240" w:lineRule="auto"/>
        <w:rPr>
          <w:rFonts w:eastAsiaTheme="minorHAnsi" w:cs="Arial"/>
          <w:bCs/>
          <w:szCs w:val="24"/>
          <w:lang w:eastAsia="en-US"/>
        </w:rPr>
      </w:pPr>
    </w:p>
    <w:p w14:paraId="10B46EFC" w14:textId="77777777" w:rsidR="00B91866" w:rsidRPr="00DF6A08" w:rsidRDefault="00B91866" w:rsidP="00185B74">
      <w:pPr>
        <w:spacing w:line="240" w:lineRule="auto"/>
        <w:rPr>
          <w:rFonts w:eastAsiaTheme="minorHAnsi" w:cs="Arial"/>
          <w:bCs/>
          <w:szCs w:val="24"/>
          <w:lang w:eastAsia="en-US"/>
        </w:rPr>
      </w:pPr>
    </w:p>
    <w:p w14:paraId="4CF11ED1" w14:textId="77777777" w:rsidR="00A21E7B" w:rsidRPr="00DF6A08" w:rsidRDefault="00A21E7B" w:rsidP="00A21E7B">
      <w:pPr>
        <w:spacing w:after="200" w:line="276" w:lineRule="auto"/>
        <w:rPr>
          <w:rFonts w:eastAsiaTheme="minorHAnsi" w:cs="Arial"/>
          <w:b/>
          <w:bCs/>
          <w:iCs/>
          <w:szCs w:val="24"/>
          <w:lang w:eastAsia="en-US"/>
        </w:rPr>
      </w:pPr>
      <w:r w:rsidRPr="00DF6A08">
        <w:rPr>
          <w:rFonts w:eastAsiaTheme="minorHAnsi" w:cs="Arial"/>
          <w:b/>
          <w:bCs/>
          <w:iCs/>
          <w:szCs w:val="24"/>
          <w:lang w:eastAsia="en-US"/>
        </w:rPr>
        <w:t>1. Rahmenbedingungen und konzeptionelle Grundstruktur des Qualifizierungsprogramms</w:t>
      </w:r>
    </w:p>
    <w:p w14:paraId="04C50824" w14:textId="1B3D54D5" w:rsidR="00A625C8" w:rsidRPr="00DF6A08" w:rsidRDefault="00A21E7B" w:rsidP="00257A19">
      <w:pPr>
        <w:spacing w:after="200" w:line="276" w:lineRule="auto"/>
        <w:rPr>
          <w:rFonts w:eastAsiaTheme="minorHAnsi" w:cs="Arial"/>
          <w:szCs w:val="24"/>
          <w:lang w:eastAsia="en-US"/>
        </w:rPr>
      </w:pPr>
      <w:r w:rsidRPr="00DF6A08">
        <w:rPr>
          <w:rFonts w:eastAsiaTheme="minorHAnsi" w:cs="Arial"/>
          <w:szCs w:val="24"/>
          <w:lang w:eastAsia="en-US"/>
        </w:rPr>
        <w:t>Zur Vermittlung und Stärkung von Management- und Füh</w:t>
      </w:r>
      <w:r w:rsidR="00841E52" w:rsidRPr="00DF6A08">
        <w:rPr>
          <w:rFonts w:eastAsiaTheme="minorHAnsi" w:cs="Arial"/>
          <w:szCs w:val="24"/>
          <w:lang w:eastAsia="en-US"/>
        </w:rPr>
        <w:t xml:space="preserve">rungskompetenzen hat </w:t>
      </w:r>
      <w:r w:rsidRPr="00DF6A08">
        <w:rPr>
          <w:rFonts w:eastAsiaTheme="minorHAnsi" w:cs="Arial"/>
          <w:szCs w:val="24"/>
          <w:lang w:eastAsia="en-US"/>
        </w:rPr>
        <w:t>die BAuA ein hochwertiges Qualifizierungs</w:t>
      </w:r>
      <w:r w:rsidR="00F95E9C" w:rsidRPr="00DF6A08">
        <w:rPr>
          <w:rFonts w:eastAsiaTheme="minorHAnsi" w:cs="Arial"/>
          <w:szCs w:val="24"/>
          <w:lang w:eastAsia="en-US"/>
        </w:rPr>
        <w:t xml:space="preserve">programm, die </w:t>
      </w:r>
      <w:r w:rsidR="00345D78" w:rsidRPr="00DF6A08">
        <w:rPr>
          <w:rFonts w:eastAsiaTheme="minorHAnsi" w:cs="Arial"/>
          <w:szCs w:val="24"/>
          <w:lang w:eastAsia="en-US"/>
        </w:rPr>
        <w:t xml:space="preserve">modulare </w:t>
      </w:r>
      <w:r w:rsidR="00F95E9C" w:rsidRPr="00DF6A08">
        <w:rPr>
          <w:rFonts w:eastAsiaTheme="minorHAnsi" w:cs="Arial"/>
          <w:szCs w:val="24"/>
          <w:lang w:eastAsia="en-US"/>
        </w:rPr>
        <w:t>„BAuA Managemen</w:t>
      </w:r>
      <w:r w:rsidR="009C29F7" w:rsidRPr="00DF6A08">
        <w:rPr>
          <w:rFonts w:eastAsiaTheme="minorHAnsi" w:cs="Arial"/>
          <w:szCs w:val="24"/>
          <w:lang w:eastAsia="en-US"/>
        </w:rPr>
        <w:t>t</w:t>
      </w:r>
      <w:r w:rsidR="00F95E9C" w:rsidRPr="00DF6A08">
        <w:rPr>
          <w:rFonts w:eastAsiaTheme="minorHAnsi" w:cs="Arial"/>
          <w:szCs w:val="24"/>
          <w:lang w:eastAsia="en-US"/>
        </w:rPr>
        <w:t>a</w:t>
      </w:r>
      <w:r w:rsidRPr="00DF6A08">
        <w:rPr>
          <w:rFonts w:eastAsiaTheme="minorHAnsi" w:cs="Arial"/>
          <w:szCs w:val="24"/>
          <w:lang w:eastAsia="en-US"/>
        </w:rPr>
        <w:t>kademie“ eingerichtet. Dieses Programm wurde b</w:t>
      </w:r>
      <w:r w:rsidR="00F95E9C" w:rsidRPr="00DF6A08">
        <w:rPr>
          <w:rFonts w:eastAsiaTheme="minorHAnsi" w:cs="Arial"/>
          <w:szCs w:val="24"/>
          <w:lang w:eastAsia="en-US"/>
        </w:rPr>
        <w:t xml:space="preserve">ereits </w:t>
      </w:r>
      <w:r w:rsidR="00474EEB" w:rsidRPr="00C559B9">
        <w:rPr>
          <w:rFonts w:eastAsiaTheme="minorHAnsi" w:cs="Arial"/>
          <w:szCs w:val="24"/>
          <w:lang w:eastAsia="en-US"/>
        </w:rPr>
        <w:t>seit 2012</w:t>
      </w:r>
      <w:r w:rsidR="006A1ECD" w:rsidRPr="00C559B9">
        <w:rPr>
          <w:rFonts w:eastAsiaTheme="minorHAnsi" w:cs="Arial"/>
          <w:szCs w:val="24"/>
          <w:lang w:eastAsia="en-US"/>
        </w:rPr>
        <w:t xml:space="preserve"> </w:t>
      </w:r>
      <w:r w:rsidR="009E0D7A">
        <w:rPr>
          <w:rFonts w:eastAsiaTheme="minorHAnsi" w:cs="Arial"/>
          <w:szCs w:val="24"/>
          <w:lang w:eastAsia="en-US"/>
        </w:rPr>
        <w:t xml:space="preserve">viermal </w:t>
      </w:r>
      <w:r w:rsidRPr="00DF6A08">
        <w:rPr>
          <w:rFonts w:eastAsiaTheme="minorHAnsi" w:cs="Arial"/>
          <w:szCs w:val="24"/>
          <w:lang w:eastAsia="en-US"/>
        </w:rPr>
        <w:t xml:space="preserve">durchgeführt. Das Programm richtet sich </w:t>
      </w:r>
      <w:r w:rsidR="00257A19" w:rsidRPr="00DF6A08">
        <w:rPr>
          <w:rFonts w:eastAsiaTheme="minorHAnsi" w:cs="Arial"/>
          <w:szCs w:val="24"/>
          <w:lang w:eastAsia="en-US"/>
        </w:rPr>
        <w:t xml:space="preserve">in erster Linie an </w:t>
      </w:r>
      <w:r w:rsidR="00A75FA6" w:rsidRPr="00DF6A08">
        <w:rPr>
          <w:rFonts w:eastAsiaTheme="minorHAnsi" w:cs="Arial"/>
          <w:szCs w:val="24"/>
          <w:lang w:eastAsia="en-US"/>
        </w:rPr>
        <w:t xml:space="preserve">neu berufene </w:t>
      </w:r>
      <w:r w:rsidR="00257A19" w:rsidRPr="00DF6A08">
        <w:rPr>
          <w:rFonts w:eastAsiaTheme="minorHAnsi" w:cs="Arial"/>
          <w:szCs w:val="24"/>
          <w:lang w:eastAsia="en-US"/>
        </w:rPr>
        <w:t>Führungskräfte</w:t>
      </w:r>
      <w:r w:rsidR="00A75FA6" w:rsidRPr="00DF6A08">
        <w:rPr>
          <w:rFonts w:eastAsiaTheme="minorHAnsi" w:cs="Arial"/>
          <w:szCs w:val="24"/>
          <w:lang w:eastAsia="en-US"/>
        </w:rPr>
        <w:t xml:space="preserve"> </w:t>
      </w:r>
      <w:r w:rsidR="00257A19" w:rsidRPr="00DF6A08">
        <w:rPr>
          <w:rFonts w:eastAsiaTheme="minorHAnsi" w:cs="Arial"/>
          <w:szCs w:val="24"/>
          <w:lang w:eastAsia="en-US"/>
        </w:rPr>
        <w:t>mit disziplinarischer Personalverantwortung</w:t>
      </w:r>
      <w:r w:rsidR="00A1773D" w:rsidRPr="00DF6A08">
        <w:rPr>
          <w:rFonts w:eastAsiaTheme="minorHAnsi" w:cs="Arial"/>
          <w:szCs w:val="24"/>
          <w:lang w:eastAsia="en-US"/>
        </w:rPr>
        <w:t xml:space="preserve"> </w:t>
      </w:r>
      <w:r w:rsidR="00A75FA6" w:rsidRPr="00DF6A08">
        <w:rPr>
          <w:rFonts w:eastAsiaTheme="minorHAnsi" w:cs="Arial"/>
          <w:szCs w:val="24"/>
          <w:lang w:eastAsia="en-US"/>
        </w:rPr>
        <w:t xml:space="preserve">und einem unterschiedlichen Erfahrungsumfang in der Führungsrolle </w:t>
      </w:r>
      <w:r w:rsidR="0021070C" w:rsidRPr="00DF6A08">
        <w:rPr>
          <w:rFonts w:eastAsiaTheme="minorHAnsi" w:cs="Arial"/>
          <w:szCs w:val="24"/>
          <w:lang w:eastAsia="en-US"/>
        </w:rPr>
        <w:t xml:space="preserve">aus </w:t>
      </w:r>
      <w:r w:rsidR="00A1773D" w:rsidRPr="00DF6A08">
        <w:rPr>
          <w:rFonts w:eastAsiaTheme="minorHAnsi" w:cs="Arial"/>
          <w:szCs w:val="24"/>
          <w:lang w:eastAsia="en-US"/>
        </w:rPr>
        <w:t>unterschiedliche</w:t>
      </w:r>
      <w:r w:rsidR="0021070C" w:rsidRPr="00DF6A08">
        <w:rPr>
          <w:rFonts w:eastAsiaTheme="minorHAnsi" w:cs="Arial"/>
          <w:szCs w:val="24"/>
          <w:lang w:eastAsia="en-US"/>
        </w:rPr>
        <w:t>n</w:t>
      </w:r>
      <w:r w:rsidR="00A1773D" w:rsidRPr="00DF6A08">
        <w:rPr>
          <w:rFonts w:eastAsiaTheme="minorHAnsi" w:cs="Arial"/>
          <w:szCs w:val="24"/>
          <w:lang w:eastAsia="en-US"/>
        </w:rPr>
        <w:t xml:space="preserve"> Hierarchieebenen</w:t>
      </w:r>
      <w:r w:rsidR="00257A19" w:rsidRPr="00DF6A08">
        <w:rPr>
          <w:rFonts w:eastAsiaTheme="minorHAnsi" w:cs="Arial"/>
          <w:szCs w:val="24"/>
          <w:lang w:eastAsia="en-US"/>
        </w:rPr>
        <w:t xml:space="preserve"> (wie z.B. Bereichsleitungen, Wissenschaftliche Leitungen, Gruppenleitungen und Sachgebietsleitungen) und </w:t>
      </w:r>
      <w:r w:rsidR="0021070C" w:rsidRPr="00DF6A08">
        <w:rPr>
          <w:rFonts w:eastAsiaTheme="minorHAnsi" w:cs="Arial"/>
          <w:szCs w:val="24"/>
          <w:lang w:eastAsia="en-US"/>
        </w:rPr>
        <w:t xml:space="preserve">im Einzelfall </w:t>
      </w:r>
      <w:r w:rsidR="00257A19" w:rsidRPr="00DF6A08">
        <w:rPr>
          <w:rFonts w:eastAsiaTheme="minorHAnsi" w:cs="Arial"/>
          <w:szCs w:val="24"/>
          <w:lang w:eastAsia="en-US"/>
        </w:rPr>
        <w:t>zusätzlich an eine</w:t>
      </w:r>
      <w:r w:rsidR="00A625C8" w:rsidRPr="00DF6A08">
        <w:rPr>
          <w:rFonts w:eastAsiaTheme="minorHAnsi" w:cs="Arial"/>
          <w:szCs w:val="24"/>
          <w:lang w:eastAsia="en-US"/>
        </w:rPr>
        <w:t>n</w:t>
      </w:r>
      <w:r w:rsidR="00257A19" w:rsidRPr="00DF6A08">
        <w:rPr>
          <w:rFonts w:eastAsiaTheme="minorHAnsi" w:cs="Arial"/>
          <w:szCs w:val="24"/>
          <w:lang w:eastAsia="en-US"/>
        </w:rPr>
        <w:t xml:space="preserve"> kleineren Kreis von herausgehobenen fachliche</w:t>
      </w:r>
      <w:r w:rsidR="00A525EA" w:rsidRPr="00DF6A08">
        <w:rPr>
          <w:rFonts w:eastAsiaTheme="minorHAnsi" w:cs="Arial"/>
          <w:szCs w:val="24"/>
          <w:lang w:eastAsia="en-US"/>
        </w:rPr>
        <w:t>n</w:t>
      </w:r>
      <w:r w:rsidR="00257A19" w:rsidRPr="00DF6A08">
        <w:rPr>
          <w:rFonts w:eastAsiaTheme="minorHAnsi" w:cs="Arial"/>
          <w:szCs w:val="24"/>
          <w:lang w:eastAsia="en-US"/>
        </w:rPr>
        <w:t xml:space="preserve"> Leit</w:t>
      </w:r>
      <w:r w:rsidR="00AC7AA1" w:rsidRPr="00DF6A08">
        <w:rPr>
          <w:rFonts w:eastAsiaTheme="minorHAnsi" w:cs="Arial"/>
          <w:szCs w:val="24"/>
          <w:lang w:eastAsia="en-US"/>
        </w:rPr>
        <w:t>ungs</w:t>
      </w:r>
      <w:r w:rsidR="00257A19" w:rsidRPr="00DF6A08">
        <w:rPr>
          <w:rFonts w:eastAsiaTheme="minorHAnsi" w:cs="Arial"/>
          <w:szCs w:val="24"/>
          <w:lang w:eastAsia="en-US"/>
        </w:rPr>
        <w:t xml:space="preserve">kräften aus dem wissenschaftlichen Tätigkeitsbereich, den Senior </w:t>
      </w:r>
      <w:proofErr w:type="spellStart"/>
      <w:r w:rsidR="00257A19" w:rsidRPr="00DF6A08">
        <w:rPr>
          <w:rFonts w:eastAsiaTheme="minorHAnsi" w:cs="Arial"/>
          <w:szCs w:val="24"/>
          <w:lang w:eastAsia="en-US"/>
        </w:rPr>
        <w:t>Scientists</w:t>
      </w:r>
      <w:proofErr w:type="spellEnd"/>
      <w:r w:rsidR="00257A19" w:rsidRPr="00DF6A08">
        <w:rPr>
          <w:rFonts w:eastAsiaTheme="minorHAnsi" w:cs="Arial"/>
          <w:szCs w:val="24"/>
          <w:lang w:eastAsia="en-US"/>
        </w:rPr>
        <w:t xml:space="preserve">. </w:t>
      </w:r>
      <w:r w:rsidR="00F902BE" w:rsidRPr="00DF6A08">
        <w:rPr>
          <w:rFonts w:eastAsiaTheme="minorHAnsi" w:cs="Arial"/>
          <w:szCs w:val="24"/>
          <w:lang w:eastAsia="en-US"/>
        </w:rPr>
        <w:t>Das Programm dient nicht der Führungsnachwuchsentwicklung oder Förderung von Potentialträgern.</w:t>
      </w:r>
    </w:p>
    <w:p w14:paraId="792DA4E4" w14:textId="4373FA6B" w:rsidR="00DF4D2D" w:rsidRPr="00DF6A08" w:rsidRDefault="00DF4D2D" w:rsidP="00257A19">
      <w:pPr>
        <w:spacing w:after="200" w:line="276" w:lineRule="auto"/>
        <w:rPr>
          <w:rFonts w:eastAsiaTheme="minorHAnsi" w:cs="Arial"/>
          <w:szCs w:val="24"/>
          <w:lang w:eastAsia="en-US"/>
        </w:rPr>
      </w:pPr>
      <w:r w:rsidRPr="00DF6A08">
        <w:rPr>
          <w:rFonts w:eastAsiaTheme="minorHAnsi" w:cs="Arial"/>
          <w:szCs w:val="24"/>
          <w:lang w:eastAsia="en-US"/>
        </w:rPr>
        <w:t>Die Teilnehmenden durchlaufen die Qualifizierung als Gruppe (bis</w:t>
      </w:r>
      <w:r w:rsidR="00B63D1A">
        <w:rPr>
          <w:rFonts w:eastAsiaTheme="minorHAnsi" w:cs="Arial"/>
          <w:szCs w:val="24"/>
          <w:lang w:eastAsia="en-US"/>
        </w:rPr>
        <w:t xml:space="preserve"> </w:t>
      </w:r>
      <w:r w:rsidR="00474EEB">
        <w:rPr>
          <w:rFonts w:eastAsiaTheme="minorHAnsi" w:cs="Arial"/>
          <w:szCs w:val="24"/>
          <w:lang w:eastAsia="en-US"/>
        </w:rPr>
        <w:t>max.</w:t>
      </w:r>
      <w:r w:rsidRPr="00DF6A08">
        <w:rPr>
          <w:rFonts w:eastAsiaTheme="minorHAnsi" w:cs="Arial"/>
          <w:szCs w:val="24"/>
          <w:lang w:eastAsia="en-US"/>
        </w:rPr>
        <w:t xml:space="preserve"> 15 Beschäftigte), die über den Zeitraum der Qualifizierung (bis zu 12 Monate) bestehen bleibt. Zielsetzung des Programmes ist es, dass die Führungskräfte bzw. Leitungskräfte eine breite, auf die </w:t>
      </w:r>
      <w:r w:rsidR="00A75FA6" w:rsidRPr="00DF6A08">
        <w:rPr>
          <w:rFonts w:eastAsiaTheme="minorHAnsi" w:cs="Arial"/>
          <w:szCs w:val="24"/>
          <w:lang w:eastAsia="en-US"/>
        </w:rPr>
        <w:t xml:space="preserve">Bedarfe der </w:t>
      </w:r>
      <w:r w:rsidRPr="00DF6A08">
        <w:rPr>
          <w:rFonts w:eastAsiaTheme="minorHAnsi" w:cs="Arial"/>
          <w:szCs w:val="24"/>
          <w:lang w:eastAsia="en-US"/>
        </w:rPr>
        <w:t xml:space="preserve">BAuA zugeschnittene Qualifikation zur Weiterentwicklung ihrer Führungs- und Managementkompetenz in den für das Haus bedeutsamen Themenfeldern erhalten. Darüber hinaus wird die Quervernetzung innerhalb des Hauses gefördert. </w:t>
      </w:r>
    </w:p>
    <w:p w14:paraId="02A48389" w14:textId="5EEECED0" w:rsidR="00257A19" w:rsidRPr="00DF6A08" w:rsidRDefault="00257A19" w:rsidP="00702501">
      <w:pPr>
        <w:tabs>
          <w:tab w:val="left" w:pos="7371"/>
        </w:tabs>
        <w:spacing w:after="200" w:line="276" w:lineRule="auto"/>
        <w:rPr>
          <w:rFonts w:eastAsiaTheme="minorHAnsi" w:cs="Arial"/>
          <w:szCs w:val="24"/>
          <w:lang w:eastAsia="en-US"/>
        </w:rPr>
      </w:pPr>
      <w:r w:rsidRPr="00DF6A08">
        <w:rPr>
          <w:rFonts w:eastAsiaTheme="minorHAnsi" w:cs="Arial"/>
          <w:szCs w:val="24"/>
          <w:lang w:eastAsia="en-US"/>
        </w:rPr>
        <w:lastRenderedPageBreak/>
        <w:t xml:space="preserve">Die Zielgruppe der Teilnehmerinnen und Teilnehmern ist </w:t>
      </w:r>
      <w:r w:rsidR="00A1773D" w:rsidRPr="00DF6A08">
        <w:rPr>
          <w:rFonts w:eastAsiaTheme="minorHAnsi" w:cs="Arial"/>
          <w:szCs w:val="24"/>
          <w:lang w:eastAsia="en-US"/>
        </w:rPr>
        <w:t xml:space="preserve">bezüglich ihrer </w:t>
      </w:r>
      <w:r w:rsidRPr="00DF6A08">
        <w:rPr>
          <w:rFonts w:eastAsiaTheme="minorHAnsi" w:cs="Arial"/>
          <w:szCs w:val="24"/>
          <w:lang w:eastAsia="en-US"/>
        </w:rPr>
        <w:t>inhaltlichen Aufgabenstellungen</w:t>
      </w:r>
      <w:r w:rsidR="00F01EC7" w:rsidRPr="00DF6A08">
        <w:rPr>
          <w:rFonts w:eastAsiaTheme="minorHAnsi" w:cs="Arial"/>
          <w:szCs w:val="24"/>
          <w:lang w:eastAsia="en-US"/>
        </w:rPr>
        <w:t xml:space="preserve"> </w:t>
      </w:r>
      <w:r w:rsidRPr="00DF6A08">
        <w:rPr>
          <w:rFonts w:eastAsiaTheme="minorHAnsi" w:cs="Arial"/>
          <w:szCs w:val="24"/>
          <w:lang w:eastAsia="en-US"/>
        </w:rPr>
        <w:t>sehr heterog</w:t>
      </w:r>
      <w:r w:rsidR="00F01EC7" w:rsidRPr="00DF6A08">
        <w:rPr>
          <w:rFonts w:eastAsiaTheme="minorHAnsi" w:cs="Arial"/>
          <w:szCs w:val="24"/>
          <w:lang w:eastAsia="en-US"/>
        </w:rPr>
        <w:t>en</w:t>
      </w:r>
      <w:r w:rsidRPr="00DF6A08">
        <w:rPr>
          <w:rFonts w:eastAsiaTheme="minorHAnsi" w:cs="Arial"/>
          <w:szCs w:val="24"/>
          <w:lang w:eastAsia="en-US"/>
        </w:rPr>
        <w:t xml:space="preserve"> aufgestellt, d.h. es handelt sich um Führungskräfte bzw. im Einzelfall </w:t>
      </w:r>
      <w:r w:rsidR="00A75FA6" w:rsidRPr="00DF6A08">
        <w:rPr>
          <w:rFonts w:eastAsiaTheme="minorHAnsi" w:cs="Arial"/>
          <w:szCs w:val="24"/>
          <w:lang w:eastAsia="en-US"/>
        </w:rPr>
        <w:t xml:space="preserve">Senior </w:t>
      </w:r>
      <w:proofErr w:type="spellStart"/>
      <w:r w:rsidR="00A75FA6" w:rsidRPr="00DF6A08">
        <w:rPr>
          <w:rFonts w:eastAsiaTheme="minorHAnsi" w:cs="Arial"/>
          <w:szCs w:val="24"/>
          <w:lang w:eastAsia="en-US"/>
        </w:rPr>
        <w:t>Scientists</w:t>
      </w:r>
      <w:proofErr w:type="spellEnd"/>
      <w:r w:rsidR="00A75FA6" w:rsidRPr="00DF6A08">
        <w:rPr>
          <w:rFonts w:eastAsiaTheme="minorHAnsi" w:cs="Arial"/>
          <w:szCs w:val="24"/>
          <w:lang w:eastAsia="en-US"/>
        </w:rPr>
        <w:t xml:space="preserve"> </w:t>
      </w:r>
      <w:r w:rsidRPr="00DF6A08">
        <w:rPr>
          <w:rFonts w:eastAsiaTheme="minorHAnsi" w:cs="Arial"/>
          <w:szCs w:val="24"/>
          <w:lang w:eastAsia="en-US"/>
        </w:rPr>
        <w:t xml:space="preserve">aus den </w:t>
      </w:r>
      <w:r w:rsidR="00A625C8" w:rsidRPr="00DF6A08">
        <w:rPr>
          <w:rFonts w:eastAsiaTheme="minorHAnsi" w:cs="Arial"/>
          <w:szCs w:val="24"/>
          <w:lang w:eastAsia="en-US"/>
        </w:rPr>
        <w:t>einzelnen</w:t>
      </w:r>
      <w:r w:rsidR="00F01EC7" w:rsidRPr="00DF6A08">
        <w:rPr>
          <w:rFonts w:eastAsiaTheme="minorHAnsi" w:cs="Arial"/>
          <w:szCs w:val="24"/>
          <w:lang w:eastAsia="en-US"/>
        </w:rPr>
        <w:t xml:space="preserve"> </w:t>
      </w:r>
      <w:r w:rsidRPr="00DF6A08">
        <w:rPr>
          <w:rFonts w:eastAsiaTheme="minorHAnsi" w:cs="Arial"/>
          <w:szCs w:val="24"/>
          <w:lang w:eastAsia="en-US"/>
        </w:rPr>
        <w:t xml:space="preserve">Fachbereichen der BAuA (mit </w:t>
      </w:r>
      <w:r w:rsidR="00A525EA" w:rsidRPr="00DF6A08">
        <w:rPr>
          <w:rFonts w:eastAsiaTheme="minorHAnsi" w:cs="Arial"/>
          <w:szCs w:val="24"/>
          <w:lang w:eastAsia="en-US"/>
        </w:rPr>
        <w:t xml:space="preserve">sehr </w:t>
      </w:r>
      <w:r w:rsidR="00A1773D" w:rsidRPr="00DF6A08">
        <w:rPr>
          <w:rFonts w:eastAsiaTheme="minorHAnsi" w:cs="Arial"/>
          <w:szCs w:val="24"/>
          <w:lang w:eastAsia="en-US"/>
        </w:rPr>
        <w:t xml:space="preserve">heterogenen </w:t>
      </w:r>
      <w:r w:rsidRPr="00DF6A08">
        <w:rPr>
          <w:rFonts w:eastAsiaTheme="minorHAnsi" w:cs="Arial"/>
          <w:szCs w:val="24"/>
          <w:lang w:eastAsia="en-US"/>
        </w:rPr>
        <w:t>Forschungs- und Entwicklungsaufgaben sowie Tätigkeitsfeldern der Regulation</w:t>
      </w:r>
      <w:r w:rsidR="00F01EC7" w:rsidRPr="00DF6A08">
        <w:rPr>
          <w:rFonts w:eastAsiaTheme="minorHAnsi" w:cs="Arial"/>
          <w:szCs w:val="24"/>
          <w:lang w:eastAsia="en-US"/>
        </w:rPr>
        <w:t xml:space="preserve"> und Politikberatung</w:t>
      </w:r>
      <w:r w:rsidRPr="00DF6A08">
        <w:rPr>
          <w:rFonts w:eastAsiaTheme="minorHAnsi" w:cs="Arial"/>
          <w:szCs w:val="24"/>
          <w:lang w:eastAsia="en-US"/>
        </w:rPr>
        <w:t>), der DASA als musealen Ausstellungsort der BAUA, als auch um Teilnehmerinnen und Teilnehmer aus dem Zentralbereich und den Leitungsstäben</w:t>
      </w:r>
      <w:r w:rsidR="00F01EC7" w:rsidRPr="00DF6A08">
        <w:rPr>
          <w:rFonts w:eastAsiaTheme="minorHAnsi" w:cs="Arial"/>
          <w:szCs w:val="24"/>
          <w:lang w:eastAsia="en-US"/>
        </w:rPr>
        <w:t xml:space="preserve"> mit Verwaltungs- und </w:t>
      </w:r>
      <w:r w:rsidR="00A625C8" w:rsidRPr="00DF6A08">
        <w:rPr>
          <w:rFonts w:eastAsiaTheme="minorHAnsi" w:cs="Arial"/>
          <w:szCs w:val="24"/>
          <w:lang w:eastAsia="en-US"/>
        </w:rPr>
        <w:t>s</w:t>
      </w:r>
      <w:r w:rsidR="00F01EC7" w:rsidRPr="00DF6A08">
        <w:rPr>
          <w:rFonts w:eastAsiaTheme="minorHAnsi" w:cs="Arial"/>
          <w:szCs w:val="24"/>
          <w:lang w:eastAsia="en-US"/>
        </w:rPr>
        <w:t xml:space="preserve">trukturell-organisatorischen Aufgaben wie </w:t>
      </w:r>
      <w:r w:rsidR="00A625C8" w:rsidRPr="00DF6A08">
        <w:rPr>
          <w:rFonts w:eastAsiaTheme="minorHAnsi" w:cs="Arial"/>
          <w:szCs w:val="24"/>
          <w:lang w:eastAsia="en-US"/>
        </w:rPr>
        <w:t xml:space="preserve">z.B. </w:t>
      </w:r>
      <w:r w:rsidR="00F01EC7" w:rsidRPr="00DF6A08">
        <w:rPr>
          <w:rFonts w:eastAsiaTheme="minorHAnsi" w:cs="Arial"/>
          <w:szCs w:val="24"/>
          <w:lang w:eastAsia="en-US"/>
        </w:rPr>
        <w:t>Kommunikationsmanagement, Forschungsmanagement und wissenschaftliche</w:t>
      </w:r>
      <w:r w:rsidR="00A625C8" w:rsidRPr="00DF6A08">
        <w:rPr>
          <w:rFonts w:eastAsiaTheme="minorHAnsi" w:cs="Arial"/>
          <w:szCs w:val="24"/>
          <w:lang w:eastAsia="en-US"/>
        </w:rPr>
        <w:t>r</w:t>
      </w:r>
      <w:r w:rsidR="00F01EC7" w:rsidRPr="00DF6A08">
        <w:rPr>
          <w:rFonts w:eastAsiaTheme="minorHAnsi" w:cs="Arial"/>
          <w:szCs w:val="24"/>
          <w:lang w:eastAsia="en-US"/>
        </w:rPr>
        <w:t xml:space="preserve"> Gremienarbeit</w:t>
      </w:r>
      <w:r w:rsidRPr="00DF6A08">
        <w:rPr>
          <w:rFonts w:eastAsiaTheme="minorHAnsi" w:cs="Arial"/>
          <w:szCs w:val="24"/>
          <w:lang w:eastAsia="en-US"/>
        </w:rPr>
        <w:t>.</w:t>
      </w:r>
    </w:p>
    <w:p w14:paraId="6413A6B2" w14:textId="0216A634" w:rsidR="00F95E9C" w:rsidRPr="00DF6A08" w:rsidRDefault="00F95E9C" w:rsidP="00A21E7B">
      <w:pPr>
        <w:spacing w:after="200" w:line="276" w:lineRule="auto"/>
        <w:rPr>
          <w:rFonts w:eastAsiaTheme="minorHAnsi" w:cs="Arial"/>
          <w:szCs w:val="24"/>
          <w:lang w:eastAsia="en-US"/>
        </w:rPr>
      </w:pPr>
      <w:r w:rsidRPr="00DF6A08">
        <w:rPr>
          <w:rFonts w:eastAsiaTheme="minorHAnsi" w:cs="Arial"/>
          <w:szCs w:val="24"/>
          <w:lang w:eastAsia="en-US"/>
        </w:rPr>
        <w:t xml:space="preserve">Das Programm wird in einem </w:t>
      </w:r>
      <w:r w:rsidR="00C37CB1" w:rsidRPr="00CF41B1">
        <w:rPr>
          <w:rFonts w:eastAsiaTheme="minorHAnsi" w:cs="Arial"/>
          <w:szCs w:val="24"/>
          <w:lang w:eastAsia="en-US"/>
        </w:rPr>
        <w:t>extern</w:t>
      </w:r>
      <w:r w:rsidR="00C37CB1">
        <w:rPr>
          <w:rFonts w:eastAsiaTheme="minorHAnsi" w:cs="Arial"/>
          <w:szCs w:val="24"/>
          <w:lang w:eastAsia="en-US"/>
        </w:rPr>
        <w:t>en</w:t>
      </w:r>
      <w:r w:rsidR="00C37CB1" w:rsidRPr="00CF41B1">
        <w:rPr>
          <w:rFonts w:eastAsiaTheme="minorHAnsi" w:cs="Arial"/>
          <w:szCs w:val="24"/>
          <w:lang w:eastAsia="en-US"/>
        </w:rPr>
        <w:t xml:space="preserve"> </w:t>
      </w:r>
      <w:r w:rsidRPr="00DF6A08">
        <w:rPr>
          <w:rFonts w:eastAsiaTheme="minorHAnsi" w:cs="Arial"/>
          <w:szCs w:val="24"/>
          <w:lang w:eastAsia="en-US"/>
        </w:rPr>
        <w:t>Veranstaltungshotel durchgeführt und umfasst</w:t>
      </w:r>
      <w:r w:rsidR="00C559B9">
        <w:rPr>
          <w:rFonts w:eastAsiaTheme="minorHAnsi" w:cs="Arial"/>
          <w:szCs w:val="24"/>
          <w:lang w:eastAsia="en-US"/>
        </w:rPr>
        <w:t xml:space="preserve"> </w:t>
      </w:r>
      <w:r w:rsidRPr="00DF6A08">
        <w:rPr>
          <w:rFonts w:eastAsiaTheme="minorHAnsi" w:cs="Arial"/>
          <w:szCs w:val="24"/>
          <w:lang w:eastAsia="en-US"/>
        </w:rPr>
        <w:t>netto 2 Veranstaltungstage</w:t>
      </w:r>
      <w:r w:rsidR="005E7C4B" w:rsidRPr="00DF6A08">
        <w:rPr>
          <w:rFonts w:eastAsiaTheme="minorHAnsi" w:cs="Arial"/>
          <w:szCs w:val="24"/>
          <w:lang w:eastAsia="en-US"/>
        </w:rPr>
        <w:t xml:space="preserve"> </w:t>
      </w:r>
      <w:r w:rsidR="00C37CB1">
        <w:rPr>
          <w:rFonts w:eastAsiaTheme="minorHAnsi" w:cs="Arial"/>
          <w:szCs w:val="24"/>
          <w:lang w:eastAsia="en-US"/>
        </w:rPr>
        <w:t xml:space="preserve">pro Modul </w:t>
      </w:r>
      <w:r w:rsidR="005E7C4B" w:rsidRPr="00DF6A08">
        <w:rPr>
          <w:rFonts w:eastAsiaTheme="minorHAnsi" w:cs="Arial"/>
          <w:szCs w:val="24"/>
          <w:lang w:eastAsia="en-US"/>
        </w:rPr>
        <w:t>(Start 1. Tag mittags, Ende 3. Tag mittags)</w:t>
      </w:r>
      <w:r w:rsidR="00F96FF4" w:rsidRPr="00DF6A08">
        <w:rPr>
          <w:rFonts w:eastAsiaTheme="minorHAnsi" w:cs="Arial"/>
          <w:szCs w:val="24"/>
          <w:lang w:eastAsia="en-US"/>
        </w:rPr>
        <w:t>.</w:t>
      </w:r>
    </w:p>
    <w:p w14:paraId="02AC4F59" w14:textId="276BC81B" w:rsidR="003E2C45" w:rsidRPr="00DF6A08" w:rsidRDefault="00A21E7B" w:rsidP="003E2C45">
      <w:pPr>
        <w:spacing w:after="200" w:line="276" w:lineRule="auto"/>
        <w:rPr>
          <w:rFonts w:eastAsiaTheme="minorHAnsi" w:cs="Arial"/>
          <w:szCs w:val="24"/>
          <w:lang w:eastAsia="en-US"/>
        </w:rPr>
      </w:pPr>
      <w:r w:rsidRPr="00DF6A08">
        <w:rPr>
          <w:rFonts w:eastAsiaTheme="minorHAnsi" w:cs="Arial"/>
          <w:szCs w:val="24"/>
          <w:lang w:eastAsia="en-US"/>
        </w:rPr>
        <w:t>Die Akadem</w:t>
      </w:r>
      <w:r w:rsidR="00F95E9C" w:rsidRPr="00DF6A08">
        <w:rPr>
          <w:rFonts w:eastAsiaTheme="minorHAnsi" w:cs="Arial"/>
          <w:szCs w:val="24"/>
          <w:lang w:eastAsia="en-US"/>
        </w:rPr>
        <w:t xml:space="preserve">ie umfasst </w:t>
      </w:r>
      <w:r w:rsidR="00F3048F" w:rsidRPr="00DF6A08">
        <w:rPr>
          <w:rFonts w:eastAsiaTheme="minorHAnsi" w:cs="Arial"/>
          <w:szCs w:val="24"/>
          <w:lang w:eastAsia="en-US"/>
        </w:rPr>
        <w:t>5</w:t>
      </w:r>
      <w:r w:rsidR="003128F6" w:rsidRPr="00DF6A08">
        <w:rPr>
          <w:rFonts w:eastAsiaTheme="minorHAnsi" w:cs="Arial"/>
          <w:szCs w:val="24"/>
          <w:lang w:eastAsia="en-US"/>
        </w:rPr>
        <w:t xml:space="preserve"> </w:t>
      </w:r>
      <w:r w:rsidRPr="00DF6A08">
        <w:rPr>
          <w:rFonts w:eastAsiaTheme="minorHAnsi" w:cs="Arial"/>
          <w:szCs w:val="24"/>
          <w:lang w:eastAsia="en-US"/>
        </w:rPr>
        <w:t>Module</w:t>
      </w:r>
      <w:r w:rsidR="0004179C" w:rsidRPr="00DF6A08">
        <w:rPr>
          <w:rFonts w:eastAsiaTheme="minorHAnsi" w:cs="Arial"/>
          <w:szCs w:val="24"/>
          <w:lang w:eastAsia="en-US"/>
        </w:rPr>
        <w:t xml:space="preserve"> mit</w:t>
      </w:r>
      <w:r w:rsidR="003E2C45" w:rsidRPr="00DF6A08">
        <w:rPr>
          <w:rFonts w:eastAsiaTheme="minorHAnsi" w:cs="Arial"/>
          <w:szCs w:val="24"/>
          <w:lang w:eastAsia="en-US"/>
        </w:rPr>
        <w:t xml:space="preserve"> folgende</w:t>
      </w:r>
      <w:r w:rsidR="0004179C" w:rsidRPr="00DF6A08">
        <w:rPr>
          <w:rFonts w:eastAsiaTheme="minorHAnsi" w:cs="Arial"/>
          <w:szCs w:val="24"/>
          <w:lang w:eastAsia="en-US"/>
        </w:rPr>
        <w:t>n Inhalten</w:t>
      </w:r>
      <w:r w:rsidR="003E2C45" w:rsidRPr="00DF6A08">
        <w:rPr>
          <w:rFonts w:eastAsiaTheme="minorHAnsi" w:cs="Arial"/>
          <w:szCs w:val="24"/>
          <w:lang w:eastAsia="en-US"/>
        </w:rPr>
        <w:t>:</w:t>
      </w:r>
    </w:p>
    <w:p w14:paraId="4923DB57" w14:textId="11241FD9" w:rsidR="003E2C45" w:rsidRPr="00DF6A08" w:rsidRDefault="003E2C45" w:rsidP="003E2C45">
      <w:pPr>
        <w:spacing w:after="200" w:line="276" w:lineRule="auto"/>
        <w:rPr>
          <w:rFonts w:eastAsiaTheme="minorHAnsi" w:cs="Arial"/>
          <w:szCs w:val="24"/>
          <w:lang w:eastAsia="en-US"/>
        </w:rPr>
      </w:pPr>
      <w:r w:rsidRPr="00DF6A08">
        <w:rPr>
          <w:rFonts w:eastAsiaTheme="minorHAnsi" w:cs="Arial"/>
          <w:szCs w:val="24"/>
          <w:lang w:eastAsia="en-US"/>
        </w:rPr>
        <w:t>Modul 1:</w:t>
      </w:r>
      <w:r w:rsidR="00FD1605" w:rsidRPr="00DF6A08">
        <w:rPr>
          <w:rFonts w:eastAsiaTheme="minorEastAsia" w:cs="Arial"/>
          <w:color w:val="000000" w:themeColor="text1"/>
          <w:kern w:val="24"/>
          <w:szCs w:val="24"/>
        </w:rPr>
        <w:t xml:space="preserve"> </w:t>
      </w:r>
      <w:r w:rsidR="00FD1605" w:rsidRPr="00DF6A08">
        <w:rPr>
          <w:rFonts w:eastAsiaTheme="minorHAnsi" w:cs="Arial"/>
          <w:szCs w:val="24"/>
          <w:lang w:eastAsia="en-US"/>
        </w:rPr>
        <w:t>Einstieg/Führung in der BAuA</w:t>
      </w:r>
    </w:p>
    <w:p w14:paraId="6F9DC06E" w14:textId="205ED3B5" w:rsidR="003E2C45" w:rsidRPr="00DF6A08" w:rsidRDefault="003E2C45" w:rsidP="003E2C45">
      <w:pPr>
        <w:spacing w:after="200" w:line="276" w:lineRule="auto"/>
        <w:rPr>
          <w:rFonts w:eastAsiaTheme="minorHAnsi" w:cs="Arial"/>
          <w:szCs w:val="24"/>
          <w:lang w:eastAsia="en-US"/>
        </w:rPr>
      </w:pPr>
      <w:r w:rsidRPr="00DF6A08">
        <w:rPr>
          <w:rFonts w:eastAsiaTheme="minorHAnsi" w:cs="Arial"/>
          <w:szCs w:val="24"/>
          <w:lang w:eastAsia="en-US"/>
        </w:rPr>
        <w:t>Modul</w:t>
      </w:r>
      <w:r w:rsidR="00A75FA6" w:rsidRPr="00DF6A08">
        <w:rPr>
          <w:rFonts w:eastAsiaTheme="minorHAnsi" w:cs="Arial"/>
          <w:szCs w:val="24"/>
          <w:lang w:eastAsia="en-US"/>
        </w:rPr>
        <w:t xml:space="preserve"> </w:t>
      </w:r>
      <w:r w:rsidRPr="00DF6A08">
        <w:rPr>
          <w:rFonts w:eastAsiaTheme="minorHAnsi" w:cs="Arial"/>
          <w:szCs w:val="24"/>
          <w:lang w:eastAsia="en-US"/>
        </w:rPr>
        <w:t>2:</w:t>
      </w:r>
      <w:r w:rsidR="00FD1605" w:rsidRPr="00DF6A08">
        <w:rPr>
          <w:rFonts w:eastAsiaTheme="minorHAnsi" w:cs="Arial"/>
          <w:szCs w:val="24"/>
          <w:lang w:eastAsia="en-US"/>
        </w:rPr>
        <w:t xml:space="preserve"> </w:t>
      </w:r>
      <w:r w:rsidR="00A75FA6" w:rsidRPr="00DF6A08">
        <w:rPr>
          <w:rFonts w:eastAsiaTheme="minorHAnsi" w:cs="Arial"/>
          <w:szCs w:val="24"/>
          <w:lang w:eastAsia="en-US"/>
        </w:rPr>
        <w:t>Sich selbst und andere führen/</w:t>
      </w:r>
      <w:r w:rsidR="00FD1605" w:rsidRPr="00DF6A08">
        <w:rPr>
          <w:rFonts w:eastAsiaTheme="minorHAnsi" w:cs="Arial"/>
          <w:szCs w:val="24"/>
          <w:lang w:eastAsia="en-US"/>
        </w:rPr>
        <w:t xml:space="preserve">Führung in </w:t>
      </w:r>
      <w:r w:rsidR="00A1773D" w:rsidRPr="00DF6A08">
        <w:rPr>
          <w:rFonts w:eastAsiaTheme="minorHAnsi" w:cs="Arial"/>
          <w:szCs w:val="24"/>
          <w:lang w:eastAsia="en-US"/>
        </w:rPr>
        <w:t xml:space="preserve">der </w:t>
      </w:r>
      <w:r w:rsidR="00FD1605" w:rsidRPr="00DF6A08">
        <w:rPr>
          <w:rFonts w:eastAsiaTheme="minorHAnsi" w:cs="Arial"/>
          <w:szCs w:val="24"/>
          <w:lang w:eastAsia="en-US"/>
        </w:rPr>
        <w:t>Dyade</w:t>
      </w:r>
    </w:p>
    <w:p w14:paraId="270A645D" w14:textId="7715596A" w:rsidR="003E2C45" w:rsidRPr="00DF6A08" w:rsidRDefault="003E2C45" w:rsidP="003E2C45">
      <w:pPr>
        <w:spacing w:after="200" w:line="276" w:lineRule="auto"/>
        <w:rPr>
          <w:rFonts w:eastAsiaTheme="minorHAnsi" w:cs="Arial"/>
          <w:szCs w:val="24"/>
          <w:lang w:eastAsia="en-US"/>
        </w:rPr>
      </w:pPr>
      <w:r w:rsidRPr="00DF6A08">
        <w:rPr>
          <w:rFonts w:eastAsiaTheme="minorHAnsi" w:cs="Arial"/>
          <w:szCs w:val="24"/>
          <w:lang w:eastAsia="en-US"/>
        </w:rPr>
        <w:t>Modul 3:</w:t>
      </w:r>
      <w:r w:rsidR="00FD1605" w:rsidRPr="00DF6A08">
        <w:rPr>
          <w:rFonts w:eastAsiaTheme="minorHAnsi" w:cs="Arial"/>
          <w:szCs w:val="24"/>
          <w:lang w:eastAsia="en-US"/>
        </w:rPr>
        <w:t xml:space="preserve"> Teamführung</w:t>
      </w:r>
    </w:p>
    <w:p w14:paraId="3AD6E358" w14:textId="3CAA875C" w:rsidR="003E2C45" w:rsidRPr="00DF6A08" w:rsidRDefault="003E2C45" w:rsidP="003E2C45">
      <w:pPr>
        <w:spacing w:after="200" w:line="276" w:lineRule="auto"/>
        <w:rPr>
          <w:rFonts w:eastAsiaTheme="minorHAnsi" w:cs="Arial"/>
          <w:szCs w:val="24"/>
          <w:lang w:eastAsia="en-US"/>
        </w:rPr>
      </w:pPr>
      <w:r w:rsidRPr="00DF6A08">
        <w:rPr>
          <w:rFonts w:eastAsiaTheme="minorHAnsi" w:cs="Arial"/>
          <w:szCs w:val="24"/>
          <w:lang w:eastAsia="en-US"/>
        </w:rPr>
        <w:t>Modul 4:</w:t>
      </w:r>
      <w:r w:rsidR="00FD1605" w:rsidRPr="00DF6A08">
        <w:rPr>
          <w:rFonts w:eastAsiaTheme="minorHAnsi" w:cs="Arial"/>
          <w:szCs w:val="24"/>
          <w:lang w:eastAsia="en-US"/>
        </w:rPr>
        <w:t xml:space="preserve"> Strategie</w:t>
      </w:r>
    </w:p>
    <w:p w14:paraId="0D7F2677" w14:textId="7A41B212" w:rsidR="0021070C" w:rsidRPr="00DF6A08" w:rsidRDefault="003E2C45" w:rsidP="003E2C45">
      <w:pPr>
        <w:spacing w:after="200" w:line="276" w:lineRule="auto"/>
        <w:rPr>
          <w:rFonts w:eastAsiaTheme="minorHAnsi" w:cs="Arial"/>
          <w:szCs w:val="24"/>
          <w:lang w:eastAsia="en-US"/>
        </w:rPr>
      </w:pPr>
      <w:r w:rsidRPr="00DF6A08">
        <w:rPr>
          <w:rFonts w:eastAsiaTheme="minorHAnsi" w:cs="Arial"/>
          <w:szCs w:val="24"/>
          <w:lang w:eastAsia="en-US"/>
        </w:rPr>
        <w:t>Modul 5:</w:t>
      </w:r>
      <w:r w:rsidR="00FD1605" w:rsidRPr="00DF6A08">
        <w:rPr>
          <w:rFonts w:eastAsiaTheme="minorHAnsi" w:cs="Arial"/>
          <w:szCs w:val="24"/>
          <w:lang w:eastAsia="en-US"/>
        </w:rPr>
        <w:t xml:space="preserve"> Change inkl. Abschluss</w:t>
      </w:r>
    </w:p>
    <w:p w14:paraId="21E5CDFD" w14:textId="640BC042" w:rsidR="0021070C" w:rsidRPr="00DF6A08" w:rsidRDefault="0021070C" w:rsidP="0021070C">
      <w:pPr>
        <w:spacing w:after="200" w:line="276" w:lineRule="auto"/>
        <w:rPr>
          <w:rFonts w:eastAsiaTheme="minorHAnsi" w:cs="Arial"/>
          <w:szCs w:val="24"/>
          <w:lang w:eastAsia="en-US"/>
        </w:rPr>
      </w:pPr>
      <w:r w:rsidRPr="00C559B9">
        <w:rPr>
          <w:rFonts w:eastAsiaTheme="minorHAnsi" w:cs="Arial"/>
          <w:szCs w:val="24"/>
          <w:lang w:eastAsia="en-US"/>
        </w:rPr>
        <w:t xml:space="preserve">In der inhaltlichen Ausgestaltung der </w:t>
      </w:r>
      <w:r w:rsidR="00C559B9" w:rsidRPr="00C559B9">
        <w:rPr>
          <w:rFonts w:eastAsiaTheme="minorHAnsi" w:cs="Arial"/>
          <w:szCs w:val="24"/>
          <w:lang w:eastAsia="en-US"/>
        </w:rPr>
        <w:t xml:space="preserve">Modulinhalte kann </w:t>
      </w:r>
      <w:r w:rsidRPr="00C559B9">
        <w:rPr>
          <w:rFonts w:eastAsiaTheme="minorHAnsi" w:cs="Arial"/>
          <w:szCs w:val="24"/>
          <w:lang w:eastAsia="en-US"/>
        </w:rPr>
        <w:t>auf vorhandene Ablaufpläne</w:t>
      </w:r>
      <w:r w:rsidRPr="00DF6A08">
        <w:rPr>
          <w:rFonts w:eastAsiaTheme="minorHAnsi" w:cs="Arial"/>
          <w:szCs w:val="24"/>
          <w:lang w:eastAsia="en-US"/>
        </w:rPr>
        <w:t xml:space="preserve"> und ggf. auch Foliensätze der einzelnen Module der Akademie zurückgegriffen werden, die für die vergangenen Durchgänge der Akademie angefertigt und genutzt wurden. </w:t>
      </w:r>
      <w:r w:rsidR="00970455" w:rsidRPr="00DF6A08">
        <w:rPr>
          <w:rFonts w:eastAsiaTheme="minorHAnsi" w:cs="Arial"/>
          <w:szCs w:val="24"/>
          <w:lang w:eastAsia="en-US"/>
        </w:rPr>
        <w:t xml:space="preserve">Bestandteil der Beauftragung ist daher nicht eine Neukonzeption </w:t>
      </w:r>
      <w:r w:rsidR="00A75FA6" w:rsidRPr="00DF6A08">
        <w:rPr>
          <w:rFonts w:eastAsiaTheme="minorHAnsi" w:cs="Arial"/>
          <w:szCs w:val="24"/>
          <w:lang w:eastAsia="en-US"/>
        </w:rPr>
        <w:t xml:space="preserve">sämtlicher </w:t>
      </w:r>
      <w:r w:rsidR="00970455" w:rsidRPr="00DF6A08">
        <w:rPr>
          <w:rFonts w:eastAsiaTheme="minorHAnsi" w:cs="Arial"/>
          <w:szCs w:val="24"/>
          <w:lang w:eastAsia="en-US"/>
        </w:rPr>
        <w:t xml:space="preserve">Inhalte, sondern </w:t>
      </w:r>
      <w:r w:rsidR="00A75FA6" w:rsidRPr="00DF6A08">
        <w:rPr>
          <w:rFonts w:eastAsiaTheme="minorHAnsi" w:cs="Arial"/>
          <w:szCs w:val="24"/>
          <w:lang w:eastAsia="en-US"/>
        </w:rPr>
        <w:t xml:space="preserve">eine konzeptionelle </w:t>
      </w:r>
      <w:r w:rsidR="00970455" w:rsidRPr="00DF6A08">
        <w:rPr>
          <w:rFonts w:eastAsiaTheme="minorHAnsi" w:cs="Arial"/>
          <w:szCs w:val="24"/>
          <w:lang w:eastAsia="en-US"/>
        </w:rPr>
        <w:t xml:space="preserve">Überarbeitung mit </w:t>
      </w:r>
      <w:r w:rsidR="001B5666" w:rsidRPr="00DF6A08">
        <w:rPr>
          <w:rFonts w:eastAsiaTheme="minorHAnsi" w:cs="Arial"/>
          <w:szCs w:val="24"/>
          <w:lang w:eastAsia="en-US"/>
        </w:rPr>
        <w:t xml:space="preserve">den </w:t>
      </w:r>
      <w:r w:rsidR="00A75FA6" w:rsidRPr="00DF6A08">
        <w:rPr>
          <w:rFonts w:eastAsiaTheme="minorHAnsi" w:cs="Arial"/>
          <w:szCs w:val="24"/>
          <w:lang w:eastAsia="en-US"/>
        </w:rPr>
        <w:t xml:space="preserve">zum </w:t>
      </w:r>
      <w:r w:rsidR="00F902BE" w:rsidRPr="00DF6A08">
        <w:rPr>
          <w:rFonts w:eastAsiaTheme="minorHAnsi" w:cs="Arial"/>
          <w:szCs w:val="24"/>
          <w:lang w:eastAsia="en-US"/>
        </w:rPr>
        <w:t>gegenwärtigen</w:t>
      </w:r>
      <w:r w:rsidR="00A75FA6" w:rsidRPr="00DF6A08">
        <w:rPr>
          <w:rFonts w:eastAsiaTheme="minorHAnsi" w:cs="Arial"/>
          <w:szCs w:val="24"/>
          <w:lang w:eastAsia="en-US"/>
        </w:rPr>
        <w:t xml:space="preserve"> Zeitpunkt </w:t>
      </w:r>
      <w:r w:rsidR="00970455" w:rsidRPr="00DF6A08">
        <w:rPr>
          <w:rFonts w:eastAsiaTheme="minorHAnsi" w:cs="Arial"/>
          <w:szCs w:val="24"/>
          <w:lang w:eastAsia="en-US"/>
        </w:rPr>
        <w:t xml:space="preserve">wichtigen Schwerpunktsetzungen </w:t>
      </w:r>
      <w:r w:rsidR="001B5666" w:rsidRPr="00DF6A08">
        <w:rPr>
          <w:rFonts w:eastAsiaTheme="minorHAnsi" w:cs="Arial"/>
          <w:szCs w:val="24"/>
          <w:lang w:eastAsia="en-US"/>
        </w:rPr>
        <w:t xml:space="preserve">für die Organisation </w:t>
      </w:r>
      <w:r w:rsidR="00970455" w:rsidRPr="00DF6A08">
        <w:rPr>
          <w:rFonts w:eastAsiaTheme="minorHAnsi" w:cs="Arial"/>
          <w:szCs w:val="24"/>
          <w:lang w:eastAsia="en-US"/>
        </w:rPr>
        <w:t>unter Einbezug relevanter interner Akteure.</w:t>
      </w:r>
    </w:p>
    <w:p w14:paraId="081C29DF" w14:textId="77777777" w:rsidR="0021070C" w:rsidRPr="00DF6A08" w:rsidRDefault="0021070C" w:rsidP="0021070C">
      <w:pPr>
        <w:spacing w:after="200" w:line="276" w:lineRule="auto"/>
        <w:rPr>
          <w:rFonts w:eastAsiaTheme="minorHAnsi" w:cs="Arial"/>
          <w:iCs/>
          <w:szCs w:val="24"/>
          <w:lang w:eastAsia="en-US"/>
        </w:rPr>
      </w:pPr>
      <w:r w:rsidRPr="00DF6A08">
        <w:rPr>
          <w:rFonts w:eastAsiaTheme="minorHAnsi" w:cs="Arial"/>
          <w:szCs w:val="24"/>
          <w:lang w:eastAsia="en-US"/>
        </w:rPr>
        <w:t>I</w:t>
      </w:r>
      <w:r w:rsidRPr="00DF6A08">
        <w:rPr>
          <w:rFonts w:eastAsiaTheme="minorHAnsi" w:cs="Arial"/>
          <w:iCs/>
          <w:szCs w:val="24"/>
          <w:lang w:eastAsia="en-US"/>
        </w:rPr>
        <w:t xml:space="preserve">nnerhalb der einzelnen Module sollen neben den wichtigen Wissensbereichen vor allem Instrumente und konkrete Herausforderungen in der Praxis, insbesondere mit Beispielen aus der BAuA, vermittelt bzw. diskutiert werden. Zielsetzung ist dabei auch, die Teilnehmenden in einen Reflexionsprozess zu leiten und sie Impulse zur Weiterentwicklung der Organisation erarbeiten zu lassen. </w:t>
      </w:r>
    </w:p>
    <w:p w14:paraId="3B7F0403" w14:textId="2FAA0E24" w:rsidR="0021070C" w:rsidRPr="00DF6A08" w:rsidRDefault="0021070C" w:rsidP="0021070C">
      <w:pPr>
        <w:spacing w:after="200" w:line="276" w:lineRule="auto"/>
        <w:rPr>
          <w:rFonts w:eastAsiaTheme="minorHAnsi" w:cs="Arial"/>
          <w:szCs w:val="24"/>
          <w:lang w:eastAsia="en-US"/>
        </w:rPr>
      </w:pPr>
      <w:r w:rsidRPr="00DF6A08">
        <w:rPr>
          <w:rFonts w:eastAsiaTheme="minorHAnsi" w:cs="Arial"/>
          <w:szCs w:val="24"/>
          <w:lang w:eastAsia="en-US"/>
        </w:rPr>
        <w:t xml:space="preserve">Die Module sollen durch eine Kombination der 3tägigen Präsenzseminare (je Modul netto 2 Seminartage = 16 Stunden) und durch Angebote themenbezogener Materialien zum Selbststudium bzw. auf den Transfer in den beruflichen Kontext zielenden Praxisaufgaben, die durch den Auftragnehmer bereitgestellt werden, bearbeitet werden. </w:t>
      </w:r>
    </w:p>
    <w:p w14:paraId="460A82A5" w14:textId="089C5D90" w:rsidR="004B5316" w:rsidRPr="00DF6A08" w:rsidRDefault="0021070C" w:rsidP="003E2C45">
      <w:pPr>
        <w:spacing w:after="200" w:line="276" w:lineRule="auto"/>
        <w:rPr>
          <w:rFonts w:eastAsiaTheme="minorHAnsi" w:cs="Arial"/>
          <w:szCs w:val="24"/>
          <w:lang w:eastAsia="en-US"/>
        </w:rPr>
      </w:pPr>
      <w:r w:rsidRPr="00DF6A08">
        <w:rPr>
          <w:rFonts w:eastAsiaTheme="minorHAnsi" w:cs="Arial"/>
          <w:szCs w:val="24"/>
          <w:lang w:eastAsia="en-US"/>
        </w:rPr>
        <w:t xml:space="preserve">Der Auftragnehmer übernimmt die Durchführung der Module ausschließlich nach den Vorstellungen, Vorgaben und Anforderungen der Auftraggeberin. </w:t>
      </w:r>
    </w:p>
    <w:p w14:paraId="647E0617" w14:textId="5A099950" w:rsidR="00F43CED" w:rsidRPr="00DF6A08" w:rsidRDefault="00345D78" w:rsidP="00A21E7B">
      <w:pPr>
        <w:spacing w:after="200" w:line="276" w:lineRule="auto"/>
        <w:rPr>
          <w:rFonts w:eastAsiaTheme="minorHAnsi" w:cs="Arial"/>
          <w:szCs w:val="24"/>
          <w:lang w:eastAsia="en-US"/>
        </w:rPr>
      </w:pPr>
      <w:r w:rsidRPr="00DF6A08">
        <w:rPr>
          <w:rFonts w:eastAsiaTheme="minorHAnsi" w:cs="Arial"/>
          <w:szCs w:val="24"/>
          <w:lang w:eastAsia="en-US"/>
        </w:rPr>
        <w:lastRenderedPageBreak/>
        <w:t>Der Passgenauigkeit des Formates hinsichtlich der BAuA Spezifika</w:t>
      </w:r>
      <w:r w:rsidR="004B5316" w:rsidRPr="00DF6A08">
        <w:rPr>
          <w:rFonts w:eastAsiaTheme="minorHAnsi" w:cs="Arial"/>
          <w:szCs w:val="24"/>
          <w:lang w:eastAsia="en-US"/>
        </w:rPr>
        <w:t xml:space="preserve"> als Ressortforschungseinrichtung</w:t>
      </w:r>
      <w:r w:rsidRPr="00DF6A08">
        <w:rPr>
          <w:rFonts w:eastAsiaTheme="minorHAnsi" w:cs="Arial"/>
          <w:szCs w:val="24"/>
          <w:lang w:eastAsia="en-US"/>
        </w:rPr>
        <w:t xml:space="preserve"> </w:t>
      </w:r>
      <w:r w:rsidR="004B5316" w:rsidRPr="00DF6A08">
        <w:rPr>
          <w:rFonts w:eastAsiaTheme="minorHAnsi" w:cs="Arial"/>
          <w:szCs w:val="24"/>
          <w:lang w:eastAsia="en-US"/>
        </w:rPr>
        <w:t xml:space="preserve">wird </w:t>
      </w:r>
      <w:r w:rsidR="00A21E7B" w:rsidRPr="00DF6A08">
        <w:rPr>
          <w:rFonts w:eastAsiaTheme="minorHAnsi" w:cs="Arial"/>
          <w:szCs w:val="24"/>
          <w:lang w:eastAsia="en-US"/>
        </w:rPr>
        <w:t>ein hoher Stelle</w:t>
      </w:r>
      <w:r w:rsidRPr="00DF6A08">
        <w:rPr>
          <w:rFonts w:eastAsiaTheme="minorHAnsi" w:cs="Arial"/>
          <w:szCs w:val="24"/>
          <w:lang w:eastAsia="en-US"/>
        </w:rPr>
        <w:t>nwert eingeräumt. D</w:t>
      </w:r>
      <w:r w:rsidR="00A21E7B" w:rsidRPr="00DF6A08">
        <w:rPr>
          <w:rFonts w:eastAsiaTheme="minorHAnsi" w:cs="Arial"/>
          <w:szCs w:val="24"/>
          <w:lang w:eastAsia="en-US"/>
        </w:rPr>
        <w:t>ies wird durch Betei</w:t>
      </w:r>
      <w:r w:rsidR="000F5B94" w:rsidRPr="00DF6A08">
        <w:rPr>
          <w:rFonts w:eastAsiaTheme="minorHAnsi" w:cs="Arial"/>
          <w:szCs w:val="24"/>
          <w:lang w:eastAsia="en-US"/>
        </w:rPr>
        <w:t>ligung von internen Fa</w:t>
      </w:r>
      <w:r w:rsidR="00A826ED" w:rsidRPr="00DF6A08">
        <w:rPr>
          <w:rFonts w:eastAsiaTheme="minorHAnsi" w:cs="Arial"/>
          <w:szCs w:val="24"/>
          <w:lang w:eastAsia="en-US"/>
        </w:rPr>
        <w:t>chexpert</w:t>
      </w:r>
      <w:r w:rsidR="0046059F">
        <w:rPr>
          <w:rFonts w:eastAsiaTheme="minorHAnsi" w:cs="Arial"/>
          <w:szCs w:val="24"/>
          <w:lang w:eastAsia="en-US"/>
        </w:rPr>
        <w:t>en</w:t>
      </w:r>
      <w:r w:rsidR="00A21E7B" w:rsidRPr="00DF6A08">
        <w:rPr>
          <w:rFonts w:eastAsiaTheme="minorHAnsi" w:cs="Arial"/>
          <w:szCs w:val="24"/>
          <w:lang w:eastAsia="en-US"/>
        </w:rPr>
        <w:t xml:space="preserve"> </w:t>
      </w:r>
      <w:r w:rsidR="00F01EC7" w:rsidRPr="00DF6A08">
        <w:rPr>
          <w:rFonts w:eastAsiaTheme="minorHAnsi" w:cs="Arial"/>
          <w:szCs w:val="24"/>
          <w:lang w:eastAsia="en-US"/>
        </w:rPr>
        <w:t xml:space="preserve">und Stakeholdern </w:t>
      </w:r>
      <w:r w:rsidR="00A21E7B" w:rsidRPr="00DF6A08">
        <w:rPr>
          <w:rFonts w:eastAsiaTheme="minorHAnsi" w:cs="Arial"/>
          <w:szCs w:val="24"/>
          <w:lang w:eastAsia="en-US"/>
        </w:rPr>
        <w:t xml:space="preserve">als </w:t>
      </w:r>
      <w:r w:rsidR="0076506A" w:rsidRPr="00DF6A08">
        <w:rPr>
          <w:rFonts w:eastAsiaTheme="minorHAnsi" w:cs="Arial"/>
          <w:szCs w:val="24"/>
          <w:lang w:eastAsia="en-US"/>
        </w:rPr>
        <w:t>Inputgebern in den Modulen</w:t>
      </w:r>
      <w:r w:rsidR="00F01EC7" w:rsidRPr="00DF6A08">
        <w:rPr>
          <w:rFonts w:eastAsiaTheme="minorHAnsi" w:cs="Arial"/>
          <w:szCs w:val="24"/>
          <w:lang w:eastAsia="en-US"/>
        </w:rPr>
        <w:t xml:space="preserve"> </w:t>
      </w:r>
      <w:r w:rsidR="0092557C" w:rsidRPr="00DF6A08">
        <w:rPr>
          <w:rFonts w:eastAsiaTheme="minorHAnsi" w:cs="Arial"/>
          <w:szCs w:val="24"/>
          <w:lang w:eastAsia="en-US"/>
        </w:rPr>
        <w:t>und auch das Engagement von ehemaligen Teilnehmenden</w:t>
      </w:r>
      <w:r w:rsidR="009C29F7" w:rsidRPr="00DF6A08">
        <w:rPr>
          <w:rFonts w:eastAsiaTheme="minorHAnsi" w:cs="Arial"/>
          <w:szCs w:val="24"/>
          <w:lang w:eastAsia="en-US"/>
        </w:rPr>
        <w:t xml:space="preserve"> als beratende</w:t>
      </w:r>
      <w:r w:rsidR="00F01EC7" w:rsidRPr="00DF6A08">
        <w:rPr>
          <w:rFonts w:eastAsiaTheme="minorHAnsi" w:cs="Arial"/>
          <w:szCs w:val="24"/>
          <w:lang w:eastAsia="en-US"/>
        </w:rPr>
        <w:t>m</w:t>
      </w:r>
      <w:r w:rsidR="001373C6" w:rsidRPr="00DF6A08">
        <w:rPr>
          <w:rFonts w:eastAsiaTheme="minorHAnsi" w:cs="Arial"/>
          <w:szCs w:val="24"/>
          <w:lang w:eastAsia="en-US"/>
        </w:rPr>
        <w:t xml:space="preserve"> </w:t>
      </w:r>
      <w:r w:rsidR="003D005D" w:rsidRPr="00DF6A08">
        <w:rPr>
          <w:rFonts w:eastAsiaTheme="minorHAnsi" w:cs="Arial"/>
          <w:szCs w:val="24"/>
          <w:lang w:eastAsia="en-US"/>
        </w:rPr>
        <w:t>G</w:t>
      </w:r>
      <w:r w:rsidR="009C29F7" w:rsidRPr="00DF6A08">
        <w:rPr>
          <w:rFonts w:eastAsiaTheme="minorHAnsi" w:cs="Arial"/>
          <w:szCs w:val="24"/>
          <w:lang w:eastAsia="en-US"/>
        </w:rPr>
        <w:t>remium</w:t>
      </w:r>
      <w:r w:rsidR="0092557C" w:rsidRPr="00DF6A08">
        <w:rPr>
          <w:rFonts w:eastAsiaTheme="minorHAnsi" w:cs="Arial"/>
          <w:szCs w:val="24"/>
          <w:lang w:eastAsia="en-US"/>
        </w:rPr>
        <w:t xml:space="preserve"> </w:t>
      </w:r>
      <w:r w:rsidR="005B1EF8" w:rsidRPr="00DF6A08">
        <w:rPr>
          <w:rFonts w:eastAsiaTheme="minorHAnsi" w:cs="Arial"/>
          <w:szCs w:val="24"/>
          <w:lang w:eastAsia="en-US"/>
        </w:rPr>
        <w:t xml:space="preserve">in der Ausgestaltung der Module </w:t>
      </w:r>
      <w:r w:rsidR="00FD1605" w:rsidRPr="00DF6A08">
        <w:rPr>
          <w:rFonts w:eastAsiaTheme="minorHAnsi" w:cs="Arial"/>
          <w:szCs w:val="24"/>
          <w:lang w:eastAsia="en-US"/>
        </w:rPr>
        <w:t>unterstützt</w:t>
      </w:r>
      <w:r w:rsidR="00F01EC7" w:rsidRPr="00DF6A08">
        <w:rPr>
          <w:rFonts w:eastAsiaTheme="minorHAnsi" w:cs="Arial"/>
          <w:szCs w:val="24"/>
          <w:lang w:eastAsia="en-US"/>
        </w:rPr>
        <w:t xml:space="preserve">. </w:t>
      </w:r>
      <w:r w:rsidR="00F43CED" w:rsidRPr="00DF6A08">
        <w:rPr>
          <w:rFonts w:eastAsiaTheme="minorHAnsi" w:cs="Arial"/>
          <w:szCs w:val="24"/>
          <w:lang w:eastAsia="en-US"/>
        </w:rPr>
        <w:t>Das bedeutet, dass ein Schwerpunkt der Tätigkeit de</w:t>
      </w:r>
      <w:r w:rsidR="00CF19AE">
        <w:rPr>
          <w:rFonts w:eastAsiaTheme="minorHAnsi" w:cs="Arial"/>
          <w:szCs w:val="24"/>
          <w:lang w:eastAsia="en-US"/>
        </w:rPr>
        <w:t>s</w:t>
      </w:r>
      <w:r w:rsidR="00F43CED" w:rsidRPr="00DF6A08">
        <w:rPr>
          <w:rFonts w:eastAsiaTheme="minorHAnsi" w:cs="Arial"/>
          <w:szCs w:val="24"/>
          <w:lang w:eastAsia="en-US"/>
        </w:rPr>
        <w:t xml:space="preserve"> Auftragnehmer</w:t>
      </w:r>
      <w:r w:rsidR="00B63D1A">
        <w:rPr>
          <w:rFonts w:eastAsiaTheme="minorHAnsi" w:cs="Arial"/>
          <w:szCs w:val="24"/>
          <w:lang w:eastAsia="en-US"/>
        </w:rPr>
        <w:t>s</w:t>
      </w:r>
      <w:r w:rsidR="00F43CED" w:rsidRPr="00DF6A08">
        <w:rPr>
          <w:rFonts w:eastAsiaTheme="minorHAnsi" w:cs="Arial"/>
          <w:szCs w:val="24"/>
          <w:lang w:eastAsia="en-US"/>
        </w:rPr>
        <w:t xml:space="preserve"> darin besteht, in Abstimmung mit den Verantwortlichen aus der Personalentwicklung </w:t>
      </w:r>
      <w:r w:rsidR="00FD1605" w:rsidRPr="00DF6A08">
        <w:rPr>
          <w:rFonts w:eastAsiaTheme="minorHAnsi" w:cs="Arial"/>
          <w:szCs w:val="24"/>
          <w:lang w:eastAsia="en-US"/>
        </w:rPr>
        <w:t>in</w:t>
      </w:r>
      <w:r w:rsidR="00F43CED" w:rsidRPr="00DF6A08">
        <w:rPr>
          <w:rFonts w:eastAsiaTheme="minorHAnsi" w:cs="Arial"/>
          <w:szCs w:val="24"/>
          <w:lang w:eastAsia="en-US"/>
        </w:rPr>
        <w:t xml:space="preserve"> Dialogformate</w:t>
      </w:r>
      <w:r w:rsidR="00FD1605" w:rsidRPr="00DF6A08">
        <w:rPr>
          <w:rFonts w:eastAsiaTheme="minorHAnsi" w:cs="Arial"/>
          <w:szCs w:val="24"/>
          <w:lang w:eastAsia="en-US"/>
        </w:rPr>
        <w:t>n,</w:t>
      </w:r>
      <w:r w:rsidR="00F01EC7" w:rsidRPr="00DF6A08">
        <w:rPr>
          <w:rFonts w:eastAsiaTheme="minorHAnsi" w:cs="Arial"/>
          <w:szCs w:val="24"/>
          <w:lang w:eastAsia="en-US"/>
        </w:rPr>
        <w:t xml:space="preserve"> in Form von</w:t>
      </w:r>
      <w:r w:rsidR="00F43CED" w:rsidRPr="00DF6A08">
        <w:rPr>
          <w:rFonts w:eastAsiaTheme="minorHAnsi" w:cs="Arial"/>
          <w:szCs w:val="24"/>
          <w:lang w:eastAsia="en-US"/>
        </w:rPr>
        <w:t xml:space="preserve"> </w:t>
      </w:r>
      <w:r w:rsidR="00F01EC7" w:rsidRPr="00DF6A08">
        <w:rPr>
          <w:rFonts w:eastAsiaTheme="minorHAnsi" w:cs="Arial"/>
          <w:szCs w:val="24"/>
          <w:lang w:eastAsia="en-US"/>
        </w:rPr>
        <w:t>Präsenzt</w:t>
      </w:r>
      <w:r w:rsidR="00F43CED" w:rsidRPr="00DF6A08">
        <w:rPr>
          <w:rFonts w:eastAsiaTheme="minorHAnsi" w:cs="Arial"/>
          <w:szCs w:val="24"/>
          <w:lang w:eastAsia="en-US"/>
        </w:rPr>
        <w:t>ermine</w:t>
      </w:r>
      <w:r w:rsidR="00FD1605" w:rsidRPr="00DF6A08">
        <w:rPr>
          <w:rFonts w:eastAsiaTheme="minorHAnsi" w:cs="Arial"/>
          <w:szCs w:val="24"/>
          <w:lang w:eastAsia="en-US"/>
        </w:rPr>
        <w:t>n</w:t>
      </w:r>
      <w:r w:rsidR="00F01EC7" w:rsidRPr="00DF6A08">
        <w:rPr>
          <w:rFonts w:eastAsiaTheme="minorHAnsi" w:cs="Arial"/>
          <w:szCs w:val="24"/>
          <w:lang w:eastAsia="en-US"/>
        </w:rPr>
        <w:t xml:space="preserve"> und</w:t>
      </w:r>
      <w:r w:rsidR="00F43CED" w:rsidRPr="00DF6A08">
        <w:rPr>
          <w:rFonts w:eastAsiaTheme="minorHAnsi" w:cs="Arial"/>
          <w:szCs w:val="24"/>
          <w:lang w:eastAsia="en-US"/>
        </w:rPr>
        <w:t xml:space="preserve"> digitale</w:t>
      </w:r>
      <w:r w:rsidR="00F01EC7" w:rsidRPr="00DF6A08">
        <w:rPr>
          <w:rFonts w:eastAsiaTheme="minorHAnsi" w:cs="Arial"/>
          <w:szCs w:val="24"/>
          <w:lang w:eastAsia="en-US"/>
        </w:rPr>
        <w:t>n</w:t>
      </w:r>
      <w:r w:rsidR="00F43CED" w:rsidRPr="00DF6A08">
        <w:rPr>
          <w:rFonts w:eastAsiaTheme="minorHAnsi" w:cs="Arial"/>
          <w:szCs w:val="24"/>
          <w:lang w:eastAsia="en-US"/>
        </w:rPr>
        <w:t xml:space="preserve"> Besprechungen</w:t>
      </w:r>
      <w:r w:rsidR="00FD1605" w:rsidRPr="00DF6A08">
        <w:rPr>
          <w:rFonts w:eastAsiaTheme="minorHAnsi" w:cs="Arial"/>
          <w:szCs w:val="24"/>
          <w:lang w:eastAsia="en-US"/>
        </w:rPr>
        <w:t xml:space="preserve">, </w:t>
      </w:r>
      <w:r w:rsidR="00F43CED" w:rsidRPr="00DF6A08">
        <w:rPr>
          <w:rFonts w:eastAsiaTheme="minorHAnsi" w:cs="Arial"/>
          <w:szCs w:val="24"/>
          <w:lang w:eastAsia="en-US"/>
        </w:rPr>
        <w:t>die Erwartungen der Stakeholder inhaltlich aufzunehmen</w:t>
      </w:r>
      <w:r w:rsidR="00F902BE" w:rsidRPr="00DF6A08">
        <w:rPr>
          <w:rFonts w:eastAsiaTheme="minorHAnsi" w:cs="Arial"/>
          <w:szCs w:val="24"/>
          <w:lang w:eastAsia="en-US"/>
        </w:rPr>
        <w:t xml:space="preserve">, </w:t>
      </w:r>
      <w:r w:rsidR="00F43CED" w:rsidRPr="00DF6A08">
        <w:rPr>
          <w:rFonts w:eastAsiaTheme="minorHAnsi" w:cs="Arial"/>
          <w:szCs w:val="24"/>
          <w:lang w:eastAsia="en-US"/>
        </w:rPr>
        <w:t>die Mod</w:t>
      </w:r>
      <w:r w:rsidR="005B1EF8" w:rsidRPr="00DF6A08">
        <w:rPr>
          <w:rFonts w:eastAsiaTheme="minorHAnsi" w:cs="Arial"/>
          <w:szCs w:val="24"/>
          <w:lang w:eastAsia="en-US"/>
        </w:rPr>
        <w:t>u</w:t>
      </w:r>
      <w:r w:rsidR="00F43CED" w:rsidRPr="00DF6A08">
        <w:rPr>
          <w:rFonts w:eastAsiaTheme="minorHAnsi" w:cs="Arial"/>
          <w:szCs w:val="24"/>
          <w:lang w:eastAsia="en-US"/>
        </w:rPr>
        <w:t>linhalte entsprechend anzupassen</w:t>
      </w:r>
      <w:r w:rsidR="0076506A" w:rsidRPr="00DF6A08">
        <w:rPr>
          <w:rFonts w:eastAsiaTheme="minorHAnsi" w:cs="Arial"/>
          <w:szCs w:val="24"/>
          <w:lang w:eastAsia="en-US"/>
        </w:rPr>
        <w:t xml:space="preserve"> und auch </w:t>
      </w:r>
      <w:r w:rsidR="00F902BE" w:rsidRPr="00DF6A08">
        <w:rPr>
          <w:rFonts w:eastAsiaTheme="minorHAnsi" w:cs="Arial"/>
          <w:szCs w:val="24"/>
          <w:lang w:eastAsia="en-US"/>
        </w:rPr>
        <w:t xml:space="preserve">ggf. </w:t>
      </w:r>
      <w:r w:rsidR="0076506A" w:rsidRPr="00DF6A08">
        <w:rPr>
          <w:rFonts w:eastAsiaTheme="minorHAnsi" w:cs="Arial"/>
          <w:szCs w:val="24"/>
          <w:lang w:eastAsia="en-US"/>
        </w:rPr>
        <w:t>Akteure aus der BAuA als Inputgeber</w:t>
      </w:r>
      <w:r w:rsidR="00F902BE" w:rsidRPr="00DF6A08">
        <w:rPr>
          <w:rFonts w:eastAsiaTheme="minorHAnsi" w:cs="Arial"/>
          <w:szCs w:val="24"/>
          <w:lang w:eastAsia="en-US"/>
        </w:rPr>
        <w:t xml:space="preserve"> in den Modulen</w:t>
      </w:r>
      <w:r w:rsidR="0076506A" w:rsidRPr="00DF6A08">
        <w:rPr>
          <w:rFonts w:eastAsiaTheme="minorHAnsi" w:cs="Arial"/>
          <w:szCs w:val="24"/>
          <w:lang w:eastAsia="en-US"/>
        </w:rPr>
        <w:t xml:space="preserve"> zu integrieren</w:t>
      </w:r>
      <w:r w:rsidR="00F43CED" w:rsidRPr="00DF6A08">
        <w:rPr>
          <w:rFonts w:eastAsiaTheme="minorHAnsi" w:cs="Arial"/>
          <w:szCs w:val="24"/>
          <w:lang w:eastAsia="en-US"/>
        </w:rPr>
        <w:t xml:space="preserve">. </w:t>
      </w:r>
    </w:p>
    <w:p w14:paraId="5BF9D365" w14:textId="56467153" w:rsidR="00D236AF" w:rsidRPr="00DF6A08" w:rsidRDefault="00D236AF" w:rsidP="00A21E7B">
      <w:pPr>
        <w:spacing w:after="200" w:line="276" w:lineRule="auto"/>
        <w:rPr>
          <w:rFonts w:eastAsiaTheme="minorHAnsi" w:cs="Arial"/>
          <w:szCs w:val="24"/>
          <w:lang w:eastAsia="en-US"/>
        </w:rPr>
      </w:pPr>
      <w:r w:rsidRPr="00DF6A08">
        <w:rPr>
          <w:rFonts w:eastAsiaTheme="minorHAnsi" w:cs="Arial"/>
          <w:szCs w:val="24"/>
          <w:lang w:eastAsia="en-US"/>
        </w:rPr>
        <w:t>Ein Schwerpunkt in der Einbindung fachlicher Akteure liegt dabei in der Zusammenarbeit mit den Expert</w:t>
      </w:r>
      <w:r w:rsidR="00B91866">
        <w:rPr>
          <w:rFonts w:eastAsiaTheme="minorHAnsi" w:cs="Arial"/>
          <w:szCs w:val="24"/>
          <w:lang w:eastAsia="en-US"/>
        </w:rPr>
        <w:t>en und Expertinnen</w:t>
      </w:r>
      <w:r w:rsidRPr="00DF6A08">
        <w:rPr>
          <w:rFonts w:eastAsiaTheme="minorHAnsi" w:cs="Arial"/>
          <w:szCs w:val="24"/>
          <w:lang w:eastAsia="en-US"/>
        </w:rPr>
        <w:t xml:space="preserve"> der BAuA, die das Thema Führung und Organisation im Kontext des Arbeitsschutzes, psychischer Belastung und gesunder Führung behandeln.</w:t>
      </w:r>
    </w:p>
    <w:p w14:paraId="6200092F" w14:textId="7E3F9E37" w:rsidR="005B1EF8" w:rsidRPr="00DF6A08" w:rsidRDefault="00EE78F8" w:rsidP="00A21E7B">
      <w:pPr>
        <w:spacing w:after="200" w:line="276" w:lineRule="auto"/>
        <w:rPr>
          <w:rFonts w:eastAsiaTheme="minorHAnsi" w:cs="Arial"/>
          <w:szCs w:val="24"/>
          <w:lang w:eastAsia="en-US"/>
        </w:rPr>
      </w:pPr>
      <w:r w:rsidRPr="00DF6A08">
        <w:rPr>
          <w:rFonts w:eastAsiaTheme="minorHAnsi" w:cs="Arial"/>
          <w:szCs w:val="24"/>
          <w:lang w:eastAsia="en-US"/>
        </w:rPr>
        <w:t xml:space="preserve">Mit der Fokussierung einer organisationsspezifischen Anpassung ist verbunden, dass </w:t>
      </w:r>
      <w:r w:rsidR="005B1EF8" w:rsidRPr="00DF6A08">
        <w:rPr>
          <w:rFonts w:eastAsiaTheme="minorHAnsi" w:cs="Arial"/>
          <w:szCs w:val="24"/>
          <w:lang w:eastAsia="en-US"/>
        </w:rPr>
        <w:t xml:space="preserve">bei </w:t>
      </w:r>
      <w:r w:rsidR="001635A6" w:rsidRPr="00DF6A08">
        <w:rPr>
          <w:rFonts w:eastAsiaTheme="minorHAnsi" w:cs="Arial"/>
          <w:szCs w:val="24"/>
          <w:lang w:eastAsia="en-US"/>
        </w:rPr>
        <w:t>dem</w:t>
      </w:r>
      <w:r w:rsidR="005B1EF8" w:rsidRPr="00DF6A08">
        <w:rPr>
          <w:rFonts w:eastAsiaTheme="minorHAnsi" w:cs="Arial"/>
          <w:szCs w:val="24"/>
          <w:lang w:eastAsia="en-US"/>
        </w:rPr>
        <w:t xml:space="preserve"> Auftragnehmer zeitliche Freiräume </w:t>
      </w:r>
      <w:r w:rsidR="00D236AF" w:rsidRPr="00DF6A08">
        <w:rPr>
          <w:rFonts w:eastAsiaTheme="minorHAnsi" w:cs="Arial"/>
          <w:szCs w:val="24"/>
          <w:lang w:eastAsia="en-US"/>
        </w:rPr>
        <w:t>für Besprechungstermine</w:t>
      </w:r>
      <w:r w:rsidR="005B1EF8" w:rsidRPr="00DF6A08">
        <w:rPr>
          <w:rFonts w:eastAsiaTheme="minorHAnsi" w:cs="Arial"/>
          <w:szCs w:val="24"/>
          <w:lang w:eastAsia="en-US"/>
        </w:rPr>
        <w:t xml:space="preserve"> </w:t>
      </w:r>
      <w:r w:rsidR="00D236AF" w:rsidRPr="00DF6A08">
        <w:rPr>
          <w:rFonts w:eastAsiaTheme="minorHAnsi" w:cs="Arial"/>
          <w:szCs w:val="24"/>
          <w:lang w:eastAsia="en-US"/>
        </w:rPr>
        <w:t xml:space="preserve">mit den </w:t>
      </w:r>
      <w:r w:rsidR="00FD1605" w:rsidRPr="00DF6A08">
        <w:rPr>
          <w:rFonts w:eastAsiaTheme="minorHAnsi" w:cs="Arial"/>
          <w:szCs w:val="24"/>
          <w:lang w:eastAsia="en-US"/>
        </w:rPr>
        <w:t xml:space="preserve">zusätzlichen </w:t>
      </w:r>
      <w:r w:rsidR="00D236AF" w:rsidRPr="00DF6A08">
        <w:rPr>
          <w:rFonts w:eastAsiaTheme="minorHAnsi" w:cs="Arial"/>
          <w:szCs w:val="24"/>
          <w:lang w:eastAsia="en-US"/>
        </w:rPr>
        <w:t>Akteuren</w:t>
      </w:r>
      <w:r w:rsidR="00FD1605" w:rsidRPr="00DF6A08">
        <w:rPr>
          <w:rFonts w:eastAsiaTheme="minorHAnsi" w:cs="Arial"/>
          <w:szCs w:val="24"/>
          <w:lang w:eastAsia="en-US"/>
        </w:rPr>
        <w:t xml:space="preserve"> der BAuA</w:t>
      </w:r>
      <w:r w:rsidR="00D236AF" w:rsidRPr="00DF6A08">
        <w:rPr>
          <w:rFonts w:eastAsiaTheme="minorHAnsi" w:cs="Arial"/>
          <w:szCs w:val="24"/>
          <w:lang w:eastAsia="en-US"/>
        </w:rPr>
        <w:t xml:space="preserve"> vor dem Start der Maßnahme</w:t>
      </w:r>
      <w:r w:rsidR="00A95CB6" w:rsidRPr="00DF6A08">
        <w:rPr>
          <w:rFonts w:eastAsiaTheme="minorHAnsi" w:cs="Arial"/>
          <w:szCs w:val="24"/>
          <w:lang w:eastAsia="en-US"/>
        </w:rPr>
        <w:t xml:space="preserve"> </w:t>
      </w:r>
      <w:r w:rsidR="00D236AF" w:rsidRPr="00DF6A08">
        <w:rPr>
          <w:rFonts w:eastAsiaTheme="minorHAnsi" w:cs="Arial"/>
          <w:szCs w:val="24"/>
          <w:lang w:eastAsia="en-US"/>
        </w:rPr>
        <w:t xml:space="preserve">im Umfang von </w:t>
      </w:r>
      <w:r w:rsidR="00074F44" w:rsidRPr="00DF6A08">
        <w:rPr>
          <w:rFonts w:eastAsiaTheme="minorHAnsi" w:cs="Arial"/>
          <w:szCs w:val="24"/>
          <w:lang w:eastAsia="en-US"/>
        </w:rPr>
        <w:t xml:space="preserve">bis </w:t>
      </w:r>
      <w:r w:rsidR="00074F44" w:rsidRPr="00DF6A08">
        <w:rPr>
          <w:rFonts w:eastAsiaTheme="minorHAnsi" w:cs="Arial"/>
          <w:color w:val="000000" w:themeColor="text1"/>
          <w:szCs w:val="24"/>
          <w:lang w:eastAsia="en-US"/>
        </w:rPr>
        <w:t xml:space="preserve">zu </w:t>
      </w:r>
      <w:r w:rsidR="00D236AF" w:rsidRPr="00DF6A08">
        <w:rPr>
          <w:rFonts w:eastAsiaTheme="minorHAnsi" w:cs="Arial"/>
          <w:color w:val="000000" w:themeColor="text1"/>
          <w:szCs w:val="24"/>
          <w:lang w:eastAsia="en-US"/>
        </w:rPr>
        <w:t xml:space="preserve">4 </w:t>
      </w:r>
      <w:r w:rsidR="00D236AF" w:rsidRPr="00DF6A08">
        <w:rPr>
          <w:rFonts w:eastAsiaTheme="minorHAnsi" w:cs="Arial"/>
          <w:szCs w:val="24"/>
          <w:lang w:eastAsia="en-US"/>
        </w:rPr>
        <w:t xml:space="preserve">Tagen und </w:t>
      </w:r>
      <w:r w:rsidR="005B1EF8" w:rsidRPr="00DF6A08">
        <w:rPr>
          <w:rFonts w:eastAsiaTheme="minorHAnsi" w:cs="Arial"/>
          <w:szCs w:val="24"/>
          <w:lang w:eastAsia="en-US"/>
        </w:rPr>
        <w:t xml:space="preserve">vor jedem der Module von </w:t>
      </w:r>
      <w:r w:rsidR="00D236AF" w:rsidRPr="00DF6A08">
        <w:rPr>
          <w:rFonts w:eastAsiaTheme="minorHAnsi" w:cs="Arial"/>
          <w:szCs w:val="24"/>
          <w:lang w:eastAsia="en-US"/>
        </w:rPr>
        <w:t xml:space="preserve">bis </w:t>
      </w:r>
      <w:r w:rsidR="00D236AF" w:rsidRPr="00DF6A08">
        <w:rPr>
          <w:rFonts w:eastAsiaTheme="minorHAnsi" w:cs="Arial"/>
          <w:color w:val="000000" w:themeColor="text1"/>
          <w:szCs w:val="24"/>
          <w:lang w:eastAsia="en-US"/>
        </w:rPr>
        <w:t xml:space="preserve">zu </w:t>
      </w:r>
      <w:r w:rsidR="00DF4D2D" w:rsidRPr="00DF6A08">
        <w:rPr>
          <w:rFonts w:eastAsiaTheme="minorHAnsi" w:cs="Arial"/>
          <w:color w:val="000000" w:themeColor="text1"/>
          <w:szCs w:val="24"/>
          <w:lang w:eastAsia="en-US"/>
        </w:rPr>
        <w:t>2</w:t>
      </w:r>
      <w:r w:rsidR="005B1EF8" w:rsidRPr="00DF6A08">
        <w:rPr>
          <w:rFonts w:eastAsiaTheme="minorHAnsi" w:cs="Arial"/>
          <w:color w:val="000000" w:themeColor="text1"/>
          <w:szCs w:val="24"/>
          <w:lang w:eastAsia="en-US"/>
        </w:rPr>
        <w:t xml:space="preserve"> Tag</w:t>
      </w:r>
      <w:r w:rsidR="00DF4D2D" w:rsidRPr="00DF6A08">
        <w:rPr>
          <w:rFonts w:eastAsiaTheme="minorHAnsi" w:cs="Arial"/>
          <w:color w:val="000000" w:themeColor="text1"/>
          <w:szCs w:val="24"/>
          <w:lang w:eastAsia="en-US"/>
        </w:rPr>
        <w:t>e</w:t>
      </w:r>
      <w:r w:rsidR="00074F44" w:rsidRPr="00DF6A08">
        <w:rPr>
          <w:rFonts w:eastAsiaTheme="minorHAnsi" w:cs="Arial"/>
          <w:color w:val="000000" w:themeColor="text1"/>
          <w:szCs w:val="24"/>
          <w:lang w:eastAsia="en-US"/>
        </w:rPr>
        <w:t>n</w:t>
      </w:r>
      <w:r w:rsidR="005B1EF8" w:rsidRPr="00DF6A08">
        <w:rPr>
          <w:rFonts w:eastAsiaTheme="minorHAnsi" w:cs="Arial"/>
          <w:color w:val="000000" w:themeColor="text1"/>
          <w:szCs w:val="24"/>
          <w:lang w:eastAsia="en-US"/>
        </w:rPr>
        <w:t xml:space="preserve"> </w:t>
      </w:r>
      <w:r w:rsidRPr="00DF6A08">
        <w:rPr>
          <w:rFonts w:eastAsiaTheme="minorHAnsi" w:cs="Arial"/>
          <w:szCs w:val="24"/>
          <w:lang w:eastAsia="en-US"/>
        </w:rPr>
        <w:t>einzuplanen sind</w:t>
      </w:r>
      <w:r w:rsidR="005B1EF8" w:rsidRPr="00DF6A08">
        <w:rPr>
          <w:rFonts w:eastAsiaTheme="minorHAnsi" w:cs="Arial"/>
          <w:szCs w:val="24"/>
          <w:lang w:eastAsia="en-US"/>
        </w:rPr>
        <w:t>.</w:t>
      </w:r>
    </w:p>
    <w:p w14:paraId="3188F126" w14:textId="77777777" w:rsidR="00761547" w:rsidRDefault="00761547" w:rsidP="00005C8A">
      <w:pPr>
        <w:rPr>
          <w:rFonts w:eastAsiaTheme="minorHAnsi" w:cs="Arial"/>
          <w:szCs w:val="24"/>
          <w:lang w:eastAsia="en-US"/>
        </w:rPr>
      </w:pPr>
    </w:p>
    <w:p w14:paraId="3B960165" w14:textId="182B9B14" w:rsidR="00463B22" w:rsidRPr="00011890" w:rsidRDefault="00A21E7B" w:rsidP="00A21E7B">
      <w:pPr>
        <w:spacing w:after="200" w:line="276" w:lineRule="auto"/>
        <w:rPr>
          <w:rFonts w:eastAsiaTheme="minorHAnsi" w:cs="Arial"/>
          <w:b/>
          <w:iCs/>
          <w:szCs w:val="24"/>
          <w:lang w:eastAsia="en-US"/>
        </w:rPr>
      </w:pPr>
      <w:r w:rsidRPr="00011890">
        <w:rPr>
          <w:rFonts w:eastAsiaTheme="minorHAnsi" w:cs="Arial"/>
          <w:b/>
          <w:iCs/>
          <w:szCs w:val="24"/>
          <w:lang w:eastAsia="en-US"/>
        </w:rPr>
        <w:t>2. Aufgaben des Auftragnehmers</w:t>
      </w:r>
      <w:r w:rsidR="00F43CED" w:rsidRPr="00011890">
        <w:rPr>
          <w:rFonts w:eastAsiaTheme="minorHAnsi" w:cs="Arial"/>
          <w:b/>
          <w:iCs/>
          <w:szCs w:val="24"/>
          <w:lang w:eastAsia="en-US"/>
        </w:rPr>
        <w:t xml:space="preserve"> </w:t>
      </w:r>
    </w:p>
    <w:p w14:paraId="72FE367D" w14:textId="12894211" w:rsidR="006E4A21" w:rsidRDefault="00AB0AA8" w:rsidP="00011890">
      <w:pPr>
        <w:pStyle w:val="Listenabsatz"/>
        <w:ind w:left="0"/>
        <w:rPr>
          <w:rFonts w:eastAsiaTheme="minorHAnsi" w:cs="Arial"/>
          <w:szCs w:val="24"/>
          <w:lang w:eastAsia="en-US"/>
        </w:rPr>
      </w:pPr>
      <w:r w:rsidRPr="001300D9">
        <w:rPr>
          <w:rFonts w:eastAsiaTheme="minorHAnsi" w:cs="Arial"/>
          <w:szCs w:val="24"/>
          <w:lang w:eastAsia="en-US"/>
        </w:rPr>
        <w:t xml:space="preserve">Folgende wesentliche </w:t>
      </w:r>
      <w:r w:rsidR="00975AC7" w:rsidRPr="001300D9">
        <w:rPr>
          <w:rFonts w:eastAsiaTheme="minorHAnsi" w:cs="Arial"/>
          <w:szCs w:val="24"/>
          <w:lang w:eastAsia="en-US"/>
        </w:rPr>
        <w:t xml:space="preserve">Leistungen </w:t>
      </w:r>
      <w:r w:rsidRPr="001300D9">
        <w:rPr>
          <w:rFonts w:eastAsiaTheme="minorHAnsi" w:cs="Arial"/>
          <w:szCs w:val="24"/>
          <w:lang w:eastAsia="en-US"/>
        </w:rPr>
        <w:t>sind zu erfüllen</w:t>
      </w:r>
      <w:r w:rsidR="00975AC7" w:rsidRPr="001300D9">
        <w:rPr>
          <w:rFonts w:eastAsiaTheme="minorHAnsi" w:cs="Arial"/>
          <w:szCs w:val="24"/>
          <w:lang w:eastAsia="en-US"/>
        </w:rPr>
        <w:t>:</w:t>
      </w:r>
    </w:p>
    <w:p w14:paraId="7616ADAF" w14:textId="77777777" w:rsidR="00011890" w:rsidRPr="00DF6A08" w:rsidRDefault="00011890" w:rsidP="00011890">
      <w:pPr>
        <w:pStyle w:val="Listenabsatz"/>
        <w:ind w:left="0"/>
        <w:rPr>
          <w:rFonts w:eastAsiaTheme="minorHAnsi" w:cs="Arial"/>
          <w:szCs w:val="24"/>
          <w:lang w:eastAsia="en-US"/>
        </w:rPr>
      </w:pPr>
    </w:p>
    <w:p w14:paraId="2C34F08D" w14:textId="26E5F16F" w:rsidR="00B31F69" w:rsidRPr="00DF6A08" w:rsidRDefault="00B31F69" w:rsidP="00011890">
      <w:pPr>
        <w:pStyle w:val="Listenabsatz"/>
        <w:numPr>
          <w:ilvl w:val="0"/>
          <w:numId w:val="18"/>
        </w:numPr>
        <w:ind w:left="426"/>
        <w:rPr>
          <w:rFonts w:eastAsiaTheme="minorHAnsi" w:cs="Arial"/>
          <w:szCs w:val="24"/>
          <w:lang w:eastAsia="en-US"/>
        </w:rPr>
      </w:pPr>
      <w:r w:rsidRPr="00DF6A08">
        <w:rPr>
          <w:rFonts w:eastAsiaTheme="minorHAnsi" w:cs="Arial"/>
          <w:szCs w:val="24"/>
          <w:lang w:eastAsia="en-US"/>
        </w:rPr>
        <w:t xml:space="preserve">Beratung der Auftraggeberin bei der konzeptionellen </w:t>
      </w:r>
      <w:r w:rsidR="003C7398" w:rsidRPr="00DF6A08">
        <w:rPr>
          <w:rFonts w:eastAsiaTheme="minorHAnsi" w:cs="Arial"/>
          <w:szCs w:val="24"/>
          <w:lang w:eastAsia="en-US"/>
        </w:rPr>
        <w:t xml:space="preserve">Überarbeitung bzw. </w:t>
      </w:r>
      <w:r w:rsidRPr="00DF6A08">
        <w:rPr>
          <w:rFonts w:eastAsiaTheme="minorHAnsi" w:cs="Arial"/>
          <w:szCs w:val="24"/>
          <w:lang w:eastAsia="en-US"/>
        </w:rPr>
        <w:t xml:space="preserve">Weiterentwicklung der Modulinhalte der BAuA-Akademie vor Start des modularen Programms (auf Basis der </w:t>
      </w:r>
      <w:r w:rsidR="00F16A73" w:rsidRPr="00DF6A08">
        <w:rPr>
          <w:rFonts w:eastAsiaTheme="minorHAnsi" w:cs="Arial"/>
          <w:szCs w:val="24"/>
          <w:lang w:eastAsia="en-US"/>
        </w:rPr>
        <w:t xml:space="preserve">durch die </w:t>
      </w:r>
      <w:r w:rsidRPr="00DF6A08">
        <w:rPr>
          <w:rFonts w:eastAsiaTheme="minorHAnsi" w:cs="Arial"/>
          <w:szCs w:val="24"/>
          <w:lang w:eastAsia="en-US"/>
        </w:rPr>
        <w:t>BAuA gesetzte</w:t>
      </w:r>
      <w:r w:rsidR="00F16A73" w:rsidRPr="00DF6A08">
        <w:rPr>
          <w:rFonts w:eastAsiaTheme="minorHAnsi" w:cs="Arial"/>
          <w:szCs w:val="24"/>
          <w:lang w:eastAsia="en-US"/>
        </w:rPr>
        <w:t>n</w:t>
      </w:r>
      <w:r w:rsidRPr="00DF6A08">
        <w:rPr>
          <w:rFonts w:eastAsiaTheme="minorHAnsi" w:cs="Arial"/>
          <w:szCs w:val="24"/>
          <w:lang w:eastAsia="en-US"/>
        </w:rPr>
        <w:t xml:space="preserve"> Themenschwerpunkte)</w:t>
      </w:r>
    </w:p>
    <w:p w14:paraId="79889E13" w14:textId="48168CB0" w:rsidR="00B31F69" w:rsidRPr="00DF6A08" w:rsidRDefault="00B31F69" w:rsidP="00011890">
      <w:pPr>
        <w:pStyle w:val="Listenabsatz"/>
        <w:numPr>
          <w:ilvl w:val="0"/>
          <w:numId w:val="18"/>
        </w:numPr>
        <w:ind w:left="426"/>
        <w:rPr>
          <w:rFonts w:eastAsiaTheme="minorHAnsi" w:cs="Arial"/>
          <w:szCs w:val="24"/>
          <w:lang w:eastAsia="en-US"/>
        </w:rPr>
      </w:pPr>
      <w:r w:rsidRPr="00DF6A08">
        <w:rPr>
          <w:rFonts w:eastAsiaTheme="minorHAnsi" w:cs="Arial"/>
          <w:szCs w:val="24"/>
          <w:lang w:eastAsia="en-US"/>
        </w:rPr>
        <w:t xml:space="preserve">Ausarbeitung der daraus resultierenden </w:t>
      </w:r>
      <w:r w:rsidR="003C7398" w:rsidRPr="00DF6A08">
        <w:rPr>
          <w:rFonts w:eastAsiaTheme="minorHAnsi" w:cs="Arial"/>
          <w:szCs w:val="24"/>
          <w:lang w:eastAsia="en-US"/>
        </w:rPr>
        <w:t>aktuellen</w:t>
      </w:r>
      <w:r w:rsidR="00917C4A" w:rsidRPr="00DF6A08">
        <w:rPr>
          <w:rFonts w:eastAsiaTheme="minorHAnsi" w:cs="Arial"/>
          <w:szCs w:val="24"/>
          <w:lang w:eastAsia="en-US"/>
        </w:rPr>
        <w:t xml:space="preserve"> </w:t>
      </w:r>
      <w:r w:rsidRPr="00DF6A08">
        <w:rPr>
          <w:rFonts w:eastAsiaTheme="minorHAnsi" w:cs="Arial"/>
          <w:szCs w:val="24"/>
          <w:lang w:eastAsia="en-US"/>
        </w:rPr>
        <w:t xml:space="preserve">Qualifizierungsschwerpunkte der einzelnen Programmmodule in </w:t>
      </w:r>
      <w:r w:rsidR="009E0D7A">
        <w:rPr>
          <w:rFonts w:eastAsiaTheme="minorHAnsi" w:cs="Arial"/>
          <w:szCs w:val="24"/>
          <w:lang w:eastAsia="en-US"/>
        </w:rPr>
        <w:t xml:space="preserve">Zusammenarbeit </w:t>
      </w:r>
      <w:r w:rsidRPr="00DF6A08">
        <w:rPr>
          <w:rFonts w:eastAsiaTheme="minorHAnsi" w:cs="Arial"/>
          <w:szCs w:val="24"/>
          <w:lang w:eastAsia="en-US"/>
        </w:rPr>
        <w:t>mit der Auftraggeberin</w:t>
      </w:r>
      <w:r w:rsidR="00A525EA" w:rsidRPr="00DF6A08">
        <w:rPr>
          <w:rFonts w:eastAsiaTheme="minorHAnsi" w:cs="Arial"/>
          <w:szCs w:val="24"/>
          <w:lang w:eastAsia="en-US"/>
        </w:rPr>
        <w:t xml:space="preserve"> </w:t>
      </w:r>
      <w:r w:rsidR="00E36684">
        <w:rPr>
          <w:rFonts w:eastAsiaTheme="minorHAnsi" w:cs="Arial"/>
          <w:szCs w:val="24"/>
          <w:lang w:eastAsia="en-US"/>
        </w:rPr>
        <w:t>(</w:t>
      </w:r>
      <w:r w:rsidR="001300D9">
        <w:rPr>
          <w:rFonts w:eastAsiaTheme="minorHAnsi" w:cs="Arial"/>
          <w:szCs w:val="24"/>
          <w:lang w:eastAsia="en-US"/>
        </w:rPr>
        <w:t xml:space="preserve">die </w:t>
      </w:r>
      <w:r w:rsidR="00D236AF" w:rsidRPr="00DF6A08">
        <w:rPr>
          <w:rFonts w:eastAsiaTheme="minorHAnsi" w:cs="Arial"/>
          <w:szCs w:val="24"/>
          <w:lang w:eastAsia="en-US"/>
        </w:rPr>
        <w:t>Verantwortliche</w:t>
      </w:r>
      <w:r w:rsidR="00100F67">
        <w:rPr>
          <w:rFonts w:eastAsiaTheme="minorHAnsi" w:cs="Arial"/>
          <w:szCs w:val="24"/>
          <w:lang w:eastAsia="en-US"/>
        </w:rPr>
        <w:t>n</w:t>
      </w:r>
      <w:r w:rsidR="00D236AF" w:rsidRPr="00DF6A08">
        <w:rPr>
          <w:rFonts w:eastAsiaTheme="minorHAnsi" w:cs="Arial"/>
          <w:szCs w:val="24"/>
          <w:lang w:eastAsia="en-US"/>
        </w:rPr>
        <w:t xml:space="preserve"> der Personalentwicklung</w:t>
      </w:r>
      <w:r w:rsidR="00E36684">
        <w:rPr>
          <w:rFonts w:eastAsiaTheme="minorHAnsi" w:cs="Arial"/>
          <w:szCs w:val="24"/>
          <w:lang w:eastAsia="en-US"/>
        </w:rPr>
        <w:t>,</w:t>
      </w:r>
      <w:r w:rsidR="00DF6A08">
        <w:rPr>
          <w:rFonts w:eastAsiaTheme="minorHAnsi" w:cs="Arial"/>
          <w:szCs w:val="24"/>
          <w:lang w:eastAsia="en-US"/>
        </w:rPr>
        <w:t xml:space="preserve"> </w:t>
      </w:r>
      <w:r w:rsidR="00A1773D" w:rsidRPr="00DF6A08">
        <w:rPr>
          <w:rFonts w:eastAsiaTheme="minorHAnsi" w:cs="Arial"/>
          <w:szCs w:val="24"/>
          <w:lang w:eastAsia="en-US"/>
        </w:rPr>
        <w:t xml:space="preserve">fachlichen Akteure und Stakeholder </w:t>
      </w:r>
      <w:r w:rsidR="00A525EA" w:rsidRPr="00DF6A08">
        <w:rPr>
          <w:rFonts w:eastAsiaTheme="minorHAnsi" w:cs="Arial"/>
          <w:szCs w:val="24"/>
          <w:lang w:eastAsia="en-US"/>
        </w:rPr>
        <w:t>vor Start der Module</w:t>
      </w:r>
      <w:r w:rsidR="00E36684">
        <w:rPr>
          <w:rFonts w:eastAsiaTheme="minorHAnsi" w:cs="Arial"/>
          <w:szCs w:val="24"/>
          <w:lang w:eastAsia="en-US"/>
        </w:rPr>
        <w:t>)</w:t>
      </w:r>
    </w:p>
    <w:p w14:paraId="612DA9A5" w14:textId="746B4A07" w:rsidR="00B31F69" w:rsidRPr="00DF6A08" w:rsidRDefault="00B31F69" w:rsidP="00011890">
      <w:pPr>
        <w:pStyle w:val="Listenabsatz"/>
        <w:numPr>
          <w:ilvl w:val="0"/>
          <w:numId w:val="18"/>
        </w:numPr>
        <w:ind w:left="426"/>
        <w:rPr>
          <w:rFonts w:eastAsiaTheme="minorHAnsi" w:cs="Arial"/>
          <w:szCs w:val="24"/>
          <w:lang w:eastAsia="en-US"/>
        </w:rPr>
      </w:pPr>
      <w:r w:rsidRPr="00DF6A08">
        <w:rPr>
          <w:rFonts w:eastAsiaTheme="minorHAnsi" w:cs="Arial"/>
          <w:szCs w:val="24"/>
          <w:lang w:eastAsia="en-US"/>
        </w:rPr>
        <w:t xml:space="preserve">Die finale Ausgestaltung der Modulinhalte durch fortlaufende inhaltliche Anforderungsanalyse und Abstimmung im Sinne eines fortlaufenden Projektmanagements mit den jeweils relevanten Akteuren der </w:t>
      </w:r>
      <w:r w:rsidR="00E36684">
        <w:rPr>
          <w:rFonts w:eastAsiaTheme="minorHAnsi" w:cs="Arial"/>
          <w:szCs w:val="24"/>
          <w:lang w:eastAsia="en-US"/>
        </w:rPr>
        <w:t>Auftraggeberin</w:t>
      </w:r>
      <w:r w:rsidR="00AB0AA8">
        <w:rPr>
          <w:rFonts w:eastAsiaTheme="minorHAnsi" w:cs="Arial"/>
          <w:szCs w:val="24"/>
          <w:lang w:eastAsia="en-US"/>
        </w:rPr>
        <w:t xml:space="preserve"> </w:t>
      </w:r>
      <w:r w:rsidRPr="00DF6A08">
        <w:rPr>
          <w:rFonts w:eastAsiaTheme="minorHAnsi" w:cs="Arial"/>
          <w:szCs w:val="24"/>
          <w:lang w:eastAsia="en-US"/>
        </w:rPr>
        <w:t>im Vorfeld der einzelnen Module. Dies geschieht in enger Zusammenarbeit mit den Verantwortlichen der Personalentwicklung</w:t>
      </w:r>
      <w:r w:rsidR="003A63C0" w:rsidRPr="00DF6A08">
        <w:rPr>
          <w:rFonts w:eastAsiaTheme="minorHAnsi" w:cs="Arial"/>
          <w:szCs w:val="24"/>
          <w:lang w:eastAsia="en-US"/>
        </w:rPr>
        <w:t>.</w:t>
      </w:r>
    </w:p>
    <w:p w14:paraId="79F712BB" w14:textId="1BC8B8D2" w:rsidR="003A63C0" w:rsidRDefault="00945E3D" w:rsidP="00011890">
      <w:pPr>
        <w:pStyle w:val="Listenabsatz"/>
        <w:numPr>
          <w:ilvl w:val="0"/>
          <w:numId w:val="18"/>
        </w:numPr>
        <w:ind w:left="426"/>
        <w:rPr>
          <w:rFonts w:eastAsiaTheme="minorHAnsi" w:cs="Arial"/>
          <w:szCs w:val="24"/>
          <w:lang w:eastAsia="en-US"/>
        </w:rPr>
      </w:pPr>
      <w:r w:rsidRPr="00DF6A08">
        <w:rPr>
          <w:rFonts w:eastAsiaTheme="minorHAnsi" w:cs="Arial"/>
          <w:szCs w:val="24"/>
          <w:lang w:eastAsia="en-US"/>
        </w:rPr>
        <w:t>D</w:t>
      </w:r>
      <w:r w:rsidR="003C7398" w:rsidRPr="00DF6A08">
        <w:rPr>
          <w:rFonts w:eastAsiaTheme="minorHAnsi" w:cs="Arial"/>
          <w:szCs w:val="24"/>
          <w:lang w:eastAsia="en-US"/>
        </w:rPr>
        <w:t>er</w:t>
      </w:r>
      <w:r w:rsidRPr="00DF6A08">
        <w:rPr>
          <w:rFonts w:eastAsiaTheme="minorHAnsi" w:cs="Arial"/>
          <w:szCs w:val="24"/>
          <w:lang w:eastAsia="en-US"/>
        </w:rPr>
        <w:t xml:space="preserve"> Auftragnehmer übernimmt die Beschaffung eines externen Veranstaltungsortes </w:t>
      </w:r>
      <w:r w:rsidR="00C41293" w:rsidRPr="00DF6A08">
        <w:rPr>
          <w:rFonts w:eastAsiaTheme="minorHAnsi" w:cs="Arial"/>
          <w:szCs w:val="24"/>
          <w:lang w:eastAsia="en-US"/>
        </w:rPr>
        <w:t xml:space="preserve">für die Akademie </w:t>
      </w:r>
      <w:r w:rsidR="00C8000A" w:rsidRPr="00DF6A08">
        <w:rPr>
          <w:rFonts w:eastAsiaTheme="minorHAnsi" w:cs="Arial"/>
          <w:szCs w:val="24"/>
          <w:lang w:eastAsia="en-US"/>
        </w:rPr>
        <w:t xml:space="preserve">im Rahmen der von der </w:t>
      </w:r>
      <w:r w:rsidR="00C41293" w:rsidRPr="00DF6A08">
        <w:rPr>
          <w:rFonts w:eastAsiaTheme="minorHAnsi" w:cs="Arial"/>
          <w:szCs w:val="24"/>
          <w:lang w:eastAsia="en-US"/>
        </w:rPr>
        <w:t xml:space="preserve">der Auftraggeberin </w:t>
      </w:r>
      <w:r w:rsidR="00C8000A" w:rsidRPr="00DF6A08">
        <w:rPr>
          <w:rFonts w:eastAsiaTheme="minorHAnsi" w:cs="Arial"/>
          <w:szCs w:val="24"/>
          <w:lang w:eastAsia="en-US"/>
        </w:rPr>
        <w:t xml:space="preserve">definierten </w:t>
      </w:r>
      <w:r w:rsidR="00C41293" w:rsidRPr="00DF6A08">
        <w:rPr>
          <w:rFonts w:eastAsiaTheme="minorHAnsi" w:cs="Arial"/>
          <w:szCs w:val="24"/>
          <w:lang w:eastAsia="en-US"/>
        </w:rPr>
        <w:t xml:space="preserve">Auswahlkriterien </w:t>
      </w:r>
      <w:r w:rsidR="00C8000A" w:rsidRPr="00DF6A08">
        <w:rPr>
          <w:rFonts w:eastAsiaTheme="minorHAnsi" w:cs="Arial"/>
          <w:szCs w:val="24"/>
          <w:lang w:eastAsia="en-US"/>
        </w:rPr>
        <w:t xml:space="preserve">insbesondere hinsichtlich der preislichen Kategorie </w:t>
      </w:r>
      <w:r w:rsidR="00C41293" w:rsidRPr="00DF6A08">
        <w:rPr>
          <w:rFonts w:eastAsiaTheme="minorHAnsi" w:cs="Arial"/>
          <w:szCs w:val="24"/>
          <w:lang w:eastAsia="en-US"/>
        </w:rPr>
        <w:t>und ist damit direkte</w:t>
      </w:r>
      <w:r w:rsidR="00723BBE">
        <w:rPr>
          <w:rFonts w:eastAsiaTheme="minorHAnsi" w:cs="Arial"/>
          <w:szCs w:val="24"/>
          <w:lang w:eastAsia="en-US"/>
        </w:rPr>
        <w:t>r</w:t>
      </w:r>
      <w:r w:rsidR="00C41293" w:rsidRPr="00DF6A08">
        <w:rPr>
          <w:rFonts w:eastAsiaTheme="minorHAnsi" w:cs="Arial"/>
          <w:szCs w:val="24"/>
          <w:lang w:eastAsia="en-US"/>
        </w:rPr>
        <w:t xml:space="preserve"> Vertragspartner des Hotels.</w:t>
      </w:r>
      <w:r w:rsidR="00303DA4">
        <w:rPr>
          <w:rFonts w:eastAsiaTheme="minorHAnsi" w:cs="Arial"/>
          <w:szCs w:val="24"/>
          <w:lang w:eastAsia="en-US"/>
        </w:rPr>
        <w:t xml:space="preserve"> Hierbei sollen insbesondere Hotels berücksichtigt werden, welche in ihrem Konzept auch die Nachhaltigkeit verankern. </w:t>
      </w:r>
      <w:r w:rsidR="00C41293" w:rsidRPr="00DF6A08">
        <w:rPr>
          <w:rFonts w:eastAsiaTheme="minorHAnsi" w:cs="Arial"/>
          <w:szCs w:val="24"/>
          <w:lang w:eastAsia="en-US"/>
        </w:rPr>
        <w:t xml:space="preserve">Die Rechnungsstellung für die in Anspruch genommen Leistungen im Hotel geht direkt an die BAuA. </w:t>
      </w:r>
      <w:r w:rsidR="000F60D5" w:rsidRPr="00DF6A08">
        <w:rPr>
          <w:rFonts w:eastAsiaTheme="minorHAnsi" w:cs="Arial"/>
          <w:szCs w:val="24"/>
          <w:lang w:eastAsia="en-US"/>
        </w:rPr>
        <w:t xml:space="preserve">Diese </w:t>
      </w:r>
      <w:r w:rsidR="00A57B22" w:rsidRPr="00DF6A08">
        <w:rPr>
          <w:rFonts w:eastAsiaTheme="minorHAnsi" w:cs="Arial"/>
          <w:szCs w:val="24"/>
          <w:lang w:eastAsia="en-US"/>
        </w:rPr>
        <w:t>Hotelk</w:t>
      </w:r>
      <w:r w:rsidR="000F60D5" w:rsidRPr="00DF6A08">
        <w:rPr>
          <w:rFonts w:eastAsiaTheme="minorHAnsi" w:cs="Arial"/>
          <w:szCs w:val="24"/>
          <w:lang w:eastAsia="en-US"/>
        </w:rPr>
        <w:t>osten sind nicht Bestandteil des A</w:t>
      </w:r>
      <w:r w:rsidR="00A57B22" w:rsidRPr="00DF6A08">
        <w:rPr>
          <w:rFonts w:eastAsiaTheme="minorHAnsi" w:cs="Arial"/>
          <w:szCs w:val="24"/>
          <w:lang w:eastAsia="en-US"/>
        </w:rPr>
        <w:t>ngebotspreises</w:t>
      </w:r>
      <w:r w:rsidR="000F60D5" w:rsidRPr="00DF6A08">
        <w:rPr>
          <w:rFonts w:eastAsiaTheme="minorHAnsi" w:cs="Arial"/>
          <w:szCs w:val="24"/>
          <w:lang w:eastAsia="en-US"/>
        </w:rPr>
        <w:t xml:space="preserve">. </w:t>
      </w:r>
      <w:r w:rsidR="00C41293" w:rsidRPr="00DF6A08">
        <w:rPr>
          <w:rFonts w:eastAsiaTheme="minorHAnsi" w:cs="Arial"/>
          <w:szCs w:val="24"/>
          <w:lang w:eastAsia="en-US"/>
        </w:rPr>
        <w:lastRenderedPageBreak/>
        <w:t xml:space="preserve">Der Aufwand für diesen Vertragsabschluss und die </w:t>
      </w:r>
      <w:r w:rsidR="003A63C0" w:rsidRPr="00DF6A08">
        <w:rPr>
          <w:rFonts w:eastAsiaTheme="minorHAnsi" w:cs="Arial"/>
          <w:szCs w:val="24"/>
          <w:lang w:eastAsia="en-US"/>
        </w:rPr>
        <w:t xml:space="preserve">operative </w:t>
      </w:r>
      <w:r w:rsidR="00C41293" w:rsidRPr="00DF6A08">
        <w:rPr>
          <w:rFonts w:eastAsiaTheme="minorHAnsi" w:cs="Arial"/>
          <w:szCs w:val="24"/>
          <w:lang w:eastAsia="en-US"/>
        </w:rPr>
        <w:t>Koordination mit dem Veranstaltungshotel im Vorfeld und während der Module soll als Angebotspunkt aufgeführt sein.</w:t>
      </w:r>
      <w:r w:rsidR="000F60D5" w:rsidRPr="00DF6A08">
        <w:rPr>
          <w:rFonts w:eastAsiaTheme="minorHAnsi" w:cs="Arial"/>
          <w:szCs w:val="24"/>
          <w:lang w:eastAsia="en-US"/>
        </w:rPr>
        <w:t xml:space="preserve"> </w:t>
      </w:r>
      <w:r w:rsidR="003A63C0" w:rsidRPr="00DF6A08">
        <w:rPr>
          <w:rFonts w:eastAsiaTheme="minorHAnsi" w:cs="Arial"/>
          <w:szCs w:val="24"/>
          <w:lang w:eastAsia="en-US"/>
        </w:rPr>
        <w:t xml:space="preserve">Die operative Koordination umfasst </w:t>
      </w:r>
      <w:r w:rsidR="00917C4A" w:rsidRPr="00DF6A08">
        <w:rPr>
          <w:rFonts w:eastAsiaTheme="minorHAnsi" w:cs="Arial"/>
          <w:szCs w:val="24"/>
          <w:lang w:eastAsia="en-US"/>
        </w:rPr>
        <w:t>unter anderem</w:t>
      </w:r>
      <w:r w:rsidR="003A63C0" w:rsidRPr="00DF6A08">
        <w:rPr>
          <w:rFonts w:eastAsiaTheme="minorHAnsi" w:cs="Arial"/>
          <w:szCs w:val="24"/>
          <w:lang w:eastAsia="en-US"/>
        </w:rPr>
        <w:t xml:space="preserve"> Absprachen zu Raumausstattung, Seminarzeiten, Teilnehmerlisten-Updates, Koordination mit externen Referenten, ggf. Organisation eines Rahmenprogrammes sowie die Bereitstellung von Seminarunterlagen, Formularen, Zertifikaten usw. in Abstimmung mit der Auftraggeberin.</w:t>
      </w:r>
    </w:p>
    <w:p w14:paraId="7E67088F" w14:textId="77777777" w:rsidR="001300D9" w:rsidRPr="00DF6A08" w:rsidRDefault="001300D9" w:rsidP="001300D9">
      <w:pPr>
        <w:pStyle w:val="Listenabsatz"/>
        <w:ind w:left="426"/>
        <w:rPr>
          <w:rFonts w:eastAsiaTheme="minorHAnsi" w:cs="Arial"/>
          <w:szCs w:val="24"/>
          <w:lang w:eastAsia="en-US"/>
        </w:rPr>
      </w:pPr>
    </w:p>
    <w:p w14:paraId="72D7FF6F" w14:textId="77777777" w:rsidR="001300D9" w:rsidRDefault="00C41293" w:rsidP="001300D9">
      <w:pPr>
        <w:pStyle w:val="Listenabsatz"/>
        <w:numPr>
          <w:ilvl w:val="0"/>
          <w:numId w:val="18"/>
        </w:numPr>
        <w:spacing w:after="200" w:line="276" w:lineRule="auto"/>
        <w:ind w:left="426"/>
        <w:rPr>
          <w:rFonts w:eastAsiaTheme="minorHAnsi" w:cs="Arial"/>
          <w:i/>
          <w:iCs/>
          <w:szCs w:val="24"/>
          <w:lang w:eastAsia="en-US"/>
        </w:rPr>
      </w:pPr>
      <w:r w:rsidRPr="001300D9">
        <w:rPr>
          <w:rFonts w:eastAsiaTheme="minorHAnsi" w:cs="Arial"/>
          <w:b/>
          <w:bCs/>
          <w:i/>
          <w:iCs/>
          <w:szCs w:val="24"/>
          <w:lang w:eastAsia="en-US"/>
        </w:rPr>
        <w:t xml:space="preserve">Optional </w:t>
      </w:r>
      <w:r w:rsidR="001300D9" w:rsidRPr="001300D9">
        <w:rPr>
          <w:rFonts w:eastAsiaTheme="minorHAnsi" w:cs="Arial"/>
          <w:i/>
          <w:iCs/>
          <w:szCs w:val="24"/>
          <w:lang w:eastAsia="en-US"/>
        </w:rPr>
        <w:t xml:space="preserve">ist </w:t>
      </w:r>
      <w:r w:rsidRPr="001300D9">
        <w:rPr>
          <w:rFonts w:eastAsiaTheme="minorHAnsi" w:cs="Arial"/>
          <w:i/>
          <w:iCs/>
          <w:szCs w:val="24"/>
          <w:lang w:eastAsia="en-US"/>
        </w:rPr>
        <w:t xml:space="preserve">für die Auftraggeberin und als gesonderter Angebotspunkt auszuweisen die </w:t>
      </w:r>
      <w:r w:rsidR="009E0D7A" w:rsidRPr="001300D9">
        <w:rPr>
          <w:rFonts w:eastAsiaTheme="minorHAnsi" w:cs="Arial"/>
          <w:i/>
          <w:iCs/>
          <w:szCs w:val="24"/>
          <w:lang w:eastAsia="en-US"/>
        </w:rPr>
        <w:t xml:space="preserve">konzeptionelle Mitgestaltung und </w:t>
      </w:r>
      <w:r w:rsidR="00CA7C6C" w:rsidRPr="001300D9">
        <w:rPr>
          <w:rFonts w:eastAsiaTheme="minorHAnsi" w:cs="Arial"/>
          <w:i/>
          <w:iCs/>
          <w:szCs w:val="24"/>
          <w:lang w:eastAsia="en-US"/>
        </w:rPr>
        <w:t>Moderation von bis zu vier 2tägigen Führungswerkstätten für ehemalige Teilnehmende des Programmes</w:t>
      </w:r>
      <w:r w:rsidR="006E4A21" w:rsidRPr="001300D9">
        <w:rPr>
          <w:rFonts w:eastAsiaTheme="minorHAnsi" w:cs="Arial"/>
          <w:i/>
          <w:iCs/>
          <w:szCs w:val="24"/>
          <w:lang w:eastAsia="en-US"/>
        </w:rPr>
        <w:t>.</w:t>
      </w:r>
      <w:r w:rsidR="002264AA" w:rsidRPr="001300D9">
        <w:rPr>
          <w:rFonts w:eastAsiaTheme="minorHAnsi" w:cs="Arial"/>
          <w:i/>
          <w:iCs/>
          <w:szCs w:val="24"/>
          <w:lang w:eastAsia="en-US"/>
        </w:rPr>
        <w:t xml:space="preserve"> </w:t>
      </w:r>
    </w:p>
    <w:p w14:paraId="636F37BD" w14:textId="77777777" w:rsidR="001300D9" w:rsidRPr="001300D9" w:rsidRDefault="001300D9" w:rsidP="001300D9">
      <w:pPr>
        <w:pStyle w:val="Listenabsatz"/>
        <w:rPr>
          <w:rFonts w:eastAsiaTheme="minorHAnsi" w:cs="Arial"/>
          <w:i/>
          <w:iCs/>
          <w:szCs w:val="24"/>
          <w:lang w:eastAsia="en-US"/>
        </w:rPr>
      </w:pPr>
    </w:p>
    <w:p w14:paraId="23181662" w14:textId="0B029EED" w:rsidR="00570D3F" w:rsidRPr="001300D9" w:rsidRDefault="00570D3F" w:rsidP="000A41A1">
      <w:pPr>
        <w:pStyle w:val="Listenabsatz"/>
        <w:spacing w:after="200" w:line="276" w:lineRule="auto"/>
        <w:ind w:left="426"/>
        <w:rPr>
          <w:rFonts w:eastAsiaTheme="minorHAnsi" w:cs="Arial"/>
          <w:i/>
          <w:iCs/>
          <w:szCs w:val="24"/>
          <w:lang w:eastAsia="en-US"/>
        </w:rPr>
      </w:pPr>
      <w:r w:rsidRPr="001300D9">
        <w:rPr>
          <w:rFonts w:eastAsiaTheme="minorHAnsi" w:cs="Arial"/>
          <w:i/>
          <w:iCs/>
          <w:szCs w:val="24"/>
          <w:lang w:eastAsia="en-US"/>
        </w:rPr>
        <w:t>Um die in den vorherigen Durchgängen der Akademie erzeugte Vernetzung und aufgebauten Kompetenzen aufrecht zu erhalten, sind ab dem Jahr 2027 Führungswerkstätten im Umfang von jeweils 2 Veranstaltungstagen geplant. Aufgrund der Größe des Teilnehmerkreises werden voraussichtlich vier Veranstaltungstermine à 2 Veranstaltungstage durchgeführt.</w:t>
      </w:r>
      <w:r w:rsidRPr="001300D9">
        <w:rPr>
          <w:rFonts w:eastAsiaTheme="minorHAnsi" w:cs="Arial"/>
          <w:i/>
          <w:iCs/>
          <w:szCs w:val="24"/>
          <w:lang w:eastAsia="en-US"/>
        </w:rPr>
        <w:br/>
        <w:t>Diese Führungswerkstätten sind konzeptionell im Wesentlichen durch Input der Auftraggeberin gestaltet.</w:t>
      </w:r>
      <w:r w:rsidR="001300D9">
        <w:rPr>
          <w:rFonts w:eastAsiaTheme="minorHAnsi" w:cs="Arial"/>
          <w:i/>
          <w:iCs/>
          <w:szCs w:val="24"/>
          <w:lang w:eastAsia="en-US"/>
        </w:rPr>
        <w:t xml:space="preserve"> </w:t>
      </w:r>
      <w:r w:rsidR="002264AA" w:rsidRPr="001300D9">
        <w:rPr>
          <w:rFonts w:eastAsiaTheme="minorHAnsi" w:cs="Arial"/>
          <w:i/>
          <w:iCs/>
          <w:szCs w:val="24"/>
          <w:lang w:eastAsia="en-US"/>
        </w:rPr>
        <w:t>Der inhaltliche Aufbau dieser Führungswerkstätten ist an allen</w:t>
      </w:r>
      <w:r w:rsidR="00F20AA9" w:rsidRPr="001300D9">
        <w:rPr>
          <w:rFonts w:eastAsiaTheme="minorHAnsi" w:cs="Arial"/>
          <w:i/>
          <w:iCs/>
          <w:szCs w:val="24"/>
          <w:lang w:eastAsia="en-US"/>
        </w:rPr>
        <w:t xml:space="preserve"> (max.</w:t>
      </w:r>
      <w:r w:rsidR="002264AA" w:rsidRPr="001300D9">
        <w:rPr>
          <w:rFonts w:eastAsiaTheme="minorHAnsi" w:cs="Arial"/>
          <w:i/>
          <w:iCs/>
          <w:szCs w:val="24"/>
          <w:lang w:eastAsia="en-US"/>
        </w:rPr>
        <w:t xml:space="preserve"> 4</w:t>
      </w:r>
      <w:r w:rsidR="00F20AA9" w:rsidRPr="001300D9">
        <w:rPr>
          <w:rFonts w:eastAsiaTheme="minorHAnsi" w:cs="Arial"/>
          <w:i/>
          <w:iCs/>
          <w:szCs w:val="24"/>
          <w:lang w:eastAsia="en-US"/>
        </w:rPr>
        <w:t>)</w:t>
      </w:r>
      <w:r w:rsidR="002264AA" w:rsidRPr="001300D9">
        <w:rPr>
          <w:rFonts w:eastAsiaTheme="minorHAnsi" w:cs="Arial"/>
          <w:i/>
          <w:iCs/>
          <w:szCs w:val="24"/>
          <w:lang w:eastAsia="en-US"/>
        </w:rPr>
        <w:t xml:space="preserve"> Veranstaltungsterminen gleichbleibend.</w:t>
      </w:r>
    </w:p>
    <w:p w14:paraId="445D941D" w14:textId="77777777" w:rsidR="006E4A21" w:rsidRPr="00DF6A08" w:rsidRDefault="006E4A21" w:rsidP="00AA3532">
      <w:pPr>
        <w:pStyle w:val="Listenabsatz"/>
        <w:rPr>
          <w:rFonts w:eastAsiaTheme="minorHAnsi" w:cs="Arial"/>
          <w:szCs w:val="24"/>
          <w:lang w:eastAsia="en-US"/>
        </w:rPr>
      </w:pPr>
    </w:p>
    <w:p w14:paraId="60E35E1E" w14:textId="77777777" w:rsidR="000A41A1" w:rsidRDefault="000A41A1" w:rsidP="00FC0225">
      <w:pPr>
        <w:spacing w:after="200" w:line="276" w:lineRule="auto"/>
        <w:rPr>
          <w:rFonts w:eastAsiaTheme="minorHAnsi" w:cs="Arial"/>
          <w:szCs w:val="24"/>
          <w:lang w:eastAsia="en-US"/>
        </w:rPr>
      </w:pPr>
    </w:p>
    <w:p w14:paraId="563DA309" w14:textId="1585A3C5" w:rsidR="00FC0225" w:rsidRPr="00DF6A08" w:rsidRDefault="00FC0225" w:rsidP="00FC0225">
      <w:pPr>
        <w:spacing w:after="200" w:line="276" w:lineRule="auto"/>
        <w:rPr>
          <w:rFonts w:eastAsiaTheme="minorHAnsi" w:cs="Arial"/>
          <w:szCs w:val="24"/>
          <w:lang w:eastAsia="en-US"/>
        </w:rPr>
      </w:pPr>
      <w:r w:rsidRPr="00DF6A08">
        <w:rPr>
          <w:rFonts w:eastAsiaTheme="minorHAnsi" w:cs="Arial"/>
          <w:szCs w:val="24"/>
          <w:lang w:eastAsia="en-US"/>
        </w:rPr>
        <w:t>Ein wesentlicher Bestandteil des Grundkonzeptes der „BAuA Managementakademie“ ist ein</w:t>
      </w:r>
      <w:r w:rsidR="003A63C0" w:rsidRPr="00DF6A08">
        <w:rPr>
          <w:rFonts w:eastAsiaTheme="minorHAnsi" w:cs="Arial"/>
          <w:szCs w:val="24"/>
          <w:lang w:eastAsia="en-US"/>
        </w:rPr>
        <w:t xml:space="preserve">e </w:t>
      </w:r>
      <w:r w:rsidR="00A826ED" w:rsidRPr="00DF6A08">
        <w:rPr>
          <w:rFonts w:eastAsiaTheme="minorHAnsi" w:cs="Arial"/>
          <w:szCs w:val="24"/>
          <w:lang w:eastAsia="en-US"/>
        </w:rPr>
        <w:t>kontinuierliche Lernbegleit</w:t>
      </w:r>
      <w:r w:rsidR="003A63C0" w:rsidRPr="00DF6A08">
        <w:rPr>
          <w:rFonts w:eastAsiaTheme="minorHAnsi" w:cs="Arial"/>
          <w:szCs w:val="24"/>
          <w:lang w:eastAsia="en-US"/>
        </w:rPr>
        <w:t>ung</w:t>
      </w:r>
      <w:r w:rsidRPr="00DF6A08">
        <w:rPr>
          <w:rFonts w:eastAsiaTheme="minorHAnsi" w:cs="Arial"/>
          <w:szCs w:val="24"/>
          <w:lang w:eastAsia="en-US"/>
        </w:rPr>
        <w:t xml:space="preserve"> (</w:t>
      </w:r>
      <w:proofErr w:type="spellStart"/>
      <w:r w:rsidRPr="00DF6A08">
        <w:rPr>
          <w:rFonts w:eastAsiaTheme="minorHAnsi" w:cs="Arial"/>
          <w:szCs w:val="24"/>
          <w:lang w:eastAsia="en-US"/>
        </w:rPr>
        <w:t>Program</w:t>
      </w:r>
      <w:proofErr w:type="spellEnd"/>
      <w:r w:rsidRPr="00DF6A08">
        <w:rPr>
          <w:rFonts w:eastAsiaTheme="minorHAnsi" w:cs="Arial"/>
          <w:szCs w:val="24"/>
          <w:lang w:eastAsia="en-US"/>
        </w:rPr>
        <w:t xml:space="preserve"> Manager) von Seiten der Organisation der Auftragnehmer</w:t>
      </w:r>
      <w:r w:rsidR="00544932">
        <w:rPr>
          <w:rFonts w:eastAsiaTheme="minorHAnsi" w:cs="Arial"/>
          <w:szCs w:val="24"/>
          <w:lang w:eastAsia="en-US"/>
        </w:rPr>
        <w:t>. D</w:t>
      </w:r>
      <w:r w:rsidRPr="00DF6A08">
        <w:rPr>
          <w:rFonts w:eastAsiaTheme="minorHAnsi" w:cs="Arial"/>
          <w:szCs w:val="24"/>
          <w:lang w:eastAsia="en-US"/>
        </w:rPr>
        <w:t>ie</w:t>
      </w:r>
      <w:r w:rsidR="00544932">
        <w:rPr>
          <w:rFonts w:eastAsiaTheme="minorHAnsi" w:cs="Arial"/>
          <w:szCs w:val="24"/>
          <w:lang w:eastAsia="en-US"/>
        </w:rPr>
        <w:t xml:space="preserve"> Lernbegleitung soll</w:t>
      </w:r>
      <w:r w:rsidRPr="00DF6A08">
        <w:rPr>
          <w:rFonts w:eastAsiaTheme="minorHAnsi" w:cs="Arial"/>
          <w:szCs w:val="24"/>
          <w:lang w:eastAsia="en-US"/>
        </w:rPr>
        <w:t xml:space="preserve"> die Akademie sowohl in der Konzeptionsphase und im Projektmanagement, als auch bei der Durchführung der Module in der Funktion als Trainer </w:t>
      </w:r>
      <w:r w:rsidR="003E2C45" w:rsidRPr="00DF6A08">
        <w:rPr>
          <w:rFonts w:eastAsiaTheme="minorHAnsi" w:cs="Arial"/>
          <w:szCs w:val="24"/>
          <w:lang w:eastAsia="en-US"/>
        </w:rPr>
        <w:t>und als</w:t>
      </w:r>
      <w:r w:rsidRPr="00DF6A08">
        <w:rPr>
          <w:rFonts w:eastAsiaTheme="minorHAnsi" w:cs="Arial"/>
          <w:szCs w:val="24"/>
          <w:lang w:eastAsia="en-US"/>
        </w:rPr>
        <w:t xml:space="preserve"> Moderator </w:t>
      </w:r>
      <w:r w:rsidR="003E2C45" w:rsidRPr="00DF6A08">
        <w:rPr>
          <w:rFonts w:eastAsiaTheme="minorHAnsi" w:cs="Arial"/>
          <w:szCs w:val="24"/>
          <w:lang w:eastAsia="en-US"/>
        </w:rPr>
        <w:t xml:space="preserve">beim Einsatz interner und ggf. </w:t>
      </w:r>
      <w:r w:rsidR="001C55A0" w:rsidRPr="00DF6A08">
        <w:rPr>
          <w:rFonts w:eastAsiaTheme="minorHAnsi" w:cs="Arial"/>
          <w:szCs w:val="24"/>
          <w:lang w:eastAsia="en-US"/>
        </w:rPr>
        <w:t xml:space="preserve">weiterer </w:t>
      </w:r>
      <w:r w:rsidR="003E2C45" w:rsidRPr="00DF6A08">
        <w:rPr>
          <w:rFonts w:eastAsiaTheme="minorHAnsi" w:cs="Arial"/>
          <w:szCs w:val="24"/>
          <w:lang w:eastAsia="en-US"/>
        </w:rPr>
        <w:t>externer Referent</w:t>
      </w:r>
      <w:r w:rsidR="00B91866">
        <w:rPr>
          <w:rFonts w:eastAsiaTheme="minorHAnsi" w:cs="Arial"/>
          <w:szCs w:val="24"/>
          <w:lang w:eastAsia="en-US"/>
        </w:rPr>
        <w:t>en</w:t>
      </w:r>
      <w:r w:rsidR="00B12FE7" w:rsidRPr="00DF6A08">
        <w:rPr>
          <w:rFonts w:eastAsiaTheme="minorHAnsi" w:cs="Arial"/>
          <w:szCs w:val="24"/>
          <w:lang w:eastAsia="en-US"/>
        </w:rPr>
        <w:t xml:space="preserve"> </w:t>
      </w:r>
      <w:r w:rsidRPr="00DF6A08">
        <w:rPr>
          <w:rFonts w:eastAsiaTheme="minorHAnsi" w:cs="Arial"/>
          <w:szCs w:val="24"/>
          <w:lang w:eastAsia="en-US"/>
        </w:rPr>
        <w:t>begleite</w:t>
      </w:r>
      <w:r w:rsidR="001300D9">
        <w:rPr>
          <w:rFonts w:eastAsiaTheme="minorHAnsi" w:cs="Arial"/>
          <w:szCs w:val="24"/>
          <w:lang w:eastAsia="en-US"/>
        </w:rPr>
        <w:t>t</w:t>
      </w:r>
    </w:p>
    <w:p w14:paraId="15A47D98" w14:textId="414BE460" w:rsidR="00FC0225" w:rsidRPr="00DF6A08" w:rsidRDefault="00FC0225" w:rsidP="00FC0225">
      <w:pPr>
        <w:spacing w:after="200" w:line="276" w:lineRule="auto"/>
        <w:rPr>
          <w:rFonts w:eastAsiaTheme="minorHAnsi" w:cs="Arial"/>
          <w:szCs w:val="24"/>
          <w:lang w:eastAsia="en-US"/>
        </w:rPr>
      </w:pPr>
      <w:r w:rsidRPr="00723BBE">
        <w:rPr>
          <w:rFonts w:eastAsiaTheme="minorHAnsi" w:cs="Arial"/>
          <w:szCs w:val="24"/>
          <w:lang w:eastAsia="en-US"/>
        </w:rPr>
        <w:t>Im Einzelnen</w:t>
      </w:r>
      <w:r w:rsidRPr="00DF6A08">
        <w:rPr>
          <w:rFonts w:eastAsiaTheme="minorHAnsi" w:cs="Arial"/>
          <w:szCs w:val="24"/>
          <w:lang w:eastAsia="en-US"/>
        </w:rPr>
        <w:t xml:space="preserve"> übernimmt </w:t>
      </w:r>
      <w:r w:rsidR="00A95CB6" w:rsidRPr="00DF6A08">
        <w:rPr>
          <w:rFonts w:eastAsiaTheme="minorHAnsi" w:cs="Arial"/>
          <w:szCs w:val="24"/>
          <w:lang w:eastAsia="en-US"/>
        </w:rPr>
        <w:t>diese Lernbegleit</w:t>
      </w:r>
      <w:r w:rsidR="003A63C0" w:rsidRPr="00DF6A08">
        <w:rPr>
          <w:rFonts w:eastAsiaTheme="minorHAnsi" w:cs="Arial"/>
          <w:szCs w:val="24"/>
          <w:lang w:eastAsia="en-US"/>
        </w:rPr>
        <w:t>ung</w:t>
      </w:r>
      <w:r w:rsidR="00A95CB6" w:rsidRPr="00DF6A08">
        <w:rPr>
          <w:rFonts w:eastAsiaTheme="minorHAnsi" w:cs="Arial"/>
          <w:szCs w:val="24"/>
          <w:lang w:eastAsia="en-US"/>
        </w:rPr>
        <w:t xml:space="preserve"> </w:t>
      </w:r>
      <w:r w:rsidRPr="00DF6A08">
        <w:rPr>
          <w:rFonts w:eastAsiaTheme="minorHAnsi" w:cs="Arial"/>
          <w:szCs w:val="24"/>
          <w:lang w:eastAsia="en-US"/>
        </w:rPr>
        <w:t>im Rahmen der Akademie folgende Aufgaben:</w:t>
      </w:r>
    </w:p>
    <w:p w14:paraId="0107D4AB" w14:textId="3DA1528A" w:rsidR="00A625C8" w:rsidRPr="00DF6A08" w:rsidRDefault="00A625C8" w:rsidP="00723BBE">
      <w:pPr>
        <w:numPr>
          <w:ilvl w:val="0"/>
          <w:numId w:val="3"/>
        </w:numPr>
        <w:spacing w:after="200" w:line="276" w:lineRule="auto"/>
        <w:ind w:left="426"/>
        <w:contextualSpacing/>
        <w:rPr>
          <w:rFonts w:eastAsiaTheme="minorHAnsi" w:cs="Arial"/>
          <w:szCs w:val="24"/>
          <w:lang w:eastAsia="en-US"/>
        </w:rPr>
      </w:pPr>
      <w:r w:rsidRPr="00DF6A08">
        <w:rPr>
          <w:rFonts w:eastAsiaTheme="minorHAnsi" w:cs="Arial"/>
          <w:szCs w:val="24"/>
          <w:lang w:eastAsia="en-US"/>
        </w:rPr>
        <w:t>Direkte Ansprechperson in der k</w:t>
      </w:r>
      <w:r w:rsidR="00FC0225" w:rsidRPr="00DF6A08">
        <w:rPr>
          <w:rFonts w:eastAsiaTheme="minorHAnsi" w:cs="Arial"/>
          <w:szCs w:val="24"/>
          <w:lang w:eastAsia="en-US"/>
        </w:rPr>
        <w:t>onzeptionelle</w:t>
      </w:r>
      <w:r w:rsidRPr="00DF6A08">
        <w:rPr>
          <w:rFonts w:eastAsiaTheme="minorHAnsi" w:cs="Arial"/>
          <w:szCs w:val="24"/>
          <w:lang w:eastAsia="en-US"/>
        </w:rPr>
        <w:t>n</w:t>
      </w:r>
      <w:r w:rsidR="00FC0225" w:rsidRPr="00DF6A08">
        <w:rPr>
          <w:rFonts w:eastAsiaTheme="minorHAnsi" w:cs="Arial"/>
          <w:szCs w:val="24"/>
          <w:lang w:eastAsia="en-US"/>
        </w:rPr>
        <w:t xml:space="preserve"> </w:t>
      </w:r>
      <w:r w:rsidR="003C7398" w:rsidRPr="00DF6A08">
        <w:rPr>
          <w:rFonts w:eastAsiaTheme="minorHAnsi" w:cs="Arial"/>
          <w:szCs w:val="24"/>
          <w:lang w:eastAsia="en-US"/>
        </w:rPr>
        <w:t xml:space="preserve">Überarbeitung </w:t>
      </w:r>
      <w:r w:rsidR="00FC0225" w:rsidRPr="00DF6A08">
        <w:rPr>
          <w:rFonts w:eastAsiaTheme="minorHAnsi" w:cs="Arial"/>
          <w:szCs w:val="24"/>
          <w:lang w:eastAsia="en-US"/>
        </w:rPr>
        <w:t xml:space="preserve">der Modulinhalte des Programmes im Diskurs und Abstimmung mit der Personalentwicklung und anderen Stakeholdern </w:t>
      </w:r>
      <w:r w:rsidR="00F3048F" w:rsidRPr="00DF6A08">
        <w:rPr>
          <w:rFonts w:eastAsiaTheme="minorHAnsi" w:cs="Arial"/>
          <w:szCs w:val="24"/>
          <w:lang w:eastAsia="en-US"/>
        </w:rPr>
        <w:t>des Hauses</w:t>
      </w:r>
      <w:r w:rsidR="001373C6" w:rsidRPr="00DF6A08">
        <w:rPr>
          <w:rFonts w:eastAsiaTheme="minorHAnsi" w:cs="Arial"/>
          <w:szCs w:val="24"/>
          <w:lang w:eastAsia="en-US"/>
        </w:rPr>
        <w:t xml:space="preserve"> im Vorfeld des Starts des Programmes und in Feinabstimmung und Planung vor jedem einzelnen Modul</w:t>
      </w:r>
      <w:r w:rsidR="005238B2" w:rsidRPr="00DF6A08">
        <w:rPr>
          <w:rFonts w:eastAsiaTheme="minorHAnsi" w:cs="Arial"/>
          <w:szCs w:val="24"/>
          <w:lang w:eastAsia="en-US"/>
        </w:rPr>
        <w:t>. In diesem Zuge Ermittlung der</w:t>
      </w:r>
      <w:r w:rsidR="00FC0225" w:rsidRPr="00DF6A08">
        <w:rPr>
          <w:rFonts w:eastAsiaTheme="minorHAnsi" w:cs="Arial"/>
          <w:szCs w:val="24"/>
          <w:lang w:eastAsia="en-US"/>
        </w:rPr>
        <w:t xml:space="preserve"> aktu</w:t>
      </w:r>
      <w:r w:rsidR="005238B2" w:rsidRPr="00DF6A08">
        <w:rPr>
          <w:rFonts w:eastAsiaTheme="minorHAnsi" w:cs="Arial"/>
          <w:szCs w:val="24"/>
          <w:lang w:eastAsia="en-US"/>
        </w:rPr>
        <w:t>ellen Bedarfe der Organisation</w:t>
      </w:r>
      <w:r w:rsidR="00FC0225" w:rsidRPr="00DF6A08">
        <w:rPr>
          <w:rFonts w:eastAsiaTheme="minorHAnsi" w:cs="Arial"/>
          <w:szCs w:val="24"/>
          <w:lang w:eastAsia="en-US"/>
        </w:rPr>
        <w:t xml:space="preserve"> und </w:t>
      </w:r>
      <w:r w:rsidR="005238B2" w:rsidRPr="00DF6A08">
        <w:rPr>
          <w:rFonts w:eastAsiaTheme="minorHAnsi" w:cs="Arial"/>
          <w:szCs w:val="24"/>
          <w:lang w:eastAsia="en-US"/>
        </w:rPr>
        <w:t xml:space="preserve">deren </w:t>
      </w:r>
      <w:r w:rsidR="00FC0225" w:rsidRPr="00DF6A08">
        <w:rPr>
          <w:rFonts w:eastAsiaTheme="minorHAnsi" w:cs="Arial"/>
          <w:szCs w:val="24"/>
          <w:lang w:eastAsia="en-US"/>
        </w:rPr>
        <w:t>Berücksichtigung in der inhaltlichen Gestaltung der Module, Erstellung von Modulleitfäden, Agenden, Foliensätzen, Teilnehmerunterlagen.</w:t>
      </w:r>
    </w:p>
    <w:p w14:paraId="2CBA81B4" w14:textId="60A10838" w:rsidR="00A625C8" w:rsidRPr="00DF6A08" w:rsidRDefault="00FC0225" w:rsidP="00723BBE">
      <w:pPr>
        <w:numPr>
          <w:ilvl w:val="0"/>
          <w:numId w:val="3"/>
        </w:numPr>
        <w:spacing w:after="200" w:line="276" w:lineRule="auto"/>
        <w:ind w:left="426"/>
        <w:contextualSpacing/>
        <w:rPr>
          <w:rFonts w:eastAsiaTheme="minorHAnsi" w:cs="Arial"/>
          <w:szCs w:val="24"/>
          <w:lang w:eastAsia="en-US"/>
        </w:rPr>
      </w:pPr>
      <w:r w:rsidRPr="00DF6A08">
        <w:rPr>
          <w:rFonts w:eastAsiaTheme="minorHAnsi" w:cs="Arial"/>
          <w:szCs w:val="24"/>
          <w:lang w:eastAsia="en-US"/>
        </w:rPr>
        <w:t>Tätigkeit als Le</w:t>
      </w:r>
      <w:r w:rsidR="00D97F4A" w:rsidRPr="00DF6A08">
        <w:rPr>
          <w:rFonts w:eastAsiaTheme="minorHAnsi" w:cs="Arial"/>
          <w:szCs w:val="24"/>
          <w:lang w:eastAsia="en-US"/>
        </w:rPr>
        <w:t>ad-Trainer</w:t>
      </w:r>
      <w:r w:rsidR="00A625C8" w:rsidRPr="00DF6A08">
        <w:rPr>
          <w:rFonts w:eastAsiaTheme="minorHAnsi" w:cs="Arial"/>
          <w:szCs w:val="24"/>
          <w:lang w:eastAsia="en-US"/>
        </w:rPr>
        <w:t xml:space="preserve"> und Moderator</w:t>
      </w:r>
      <w:r w:rsidR="00D97F4A" w:rsidRPr="00DF6A08">
        <w:rPr>
          <w:rFonts w:eastAsiaTheme="minorHAnsi" w:cs="Arial"/>
          <w:szCs w:val="24"/>
          <w:lang w:eastAsia="en-US"/>
        </w:rPr>
        <w:t xml:space="preserve"> </w:t>
      </w:r>
      <w:r w:rsidR="00A625C8" w:rsidRPr="00DF6A08">
        <w:rPr>
          <w:rFonts w:eastAsiaTheme="minorHAnsi" w:cs="Arial"/>
          <w:szCs w:val="24"/>
          <w:lang w:eastAsia="en-US"/>
        </w:rPr>
        <w:t>allen 5 Modulen</w:t>
      </w:r>
    </w:p>
    <w:p w14:paraId="1F1AEF80" w14:textId="4CBEE141" w:rsidR="00FC0225" w:rsidRPr="00DF6A08" w:rsidRDefault="00FC0225" w:rsidP="00723BBE">
      <w:pPr>
        <w:numPr>
          <w:ilvl w:val="0"/>
          <w:numId w:val="3"/>
        </w:numPr>
        <w:spacing w:after="200" w:line="276" w:lineRule="auto"/>
        <w:ind w:left="426"/>
        <w:contextualSpacing/>
        <w:rPr>
          <w:rFonts w:eastAsiaTheme="minorHAnsi" w:cs="Arial"/>
          <w:szCs w:val="24"/>
          <w:lang w:eastAsia="en-US"/>
        </w:rPr>
      </w:pPr>
      <w:r w:rsidRPr="00DF6A08">
        <w:rPr>
          <w:rFonts w:eastAsiaTheme="minorHAnsi" w:cs="Arial"/>
          <w:szCs w:val="24"/>
          <w:lang w:eastAsia="en-US"/>
        </w:rPr>
        <w:t xml:space="preserve">Koordination und Abstimmung </w:t>
      </w:r>
      <w:r w:rsidR="001373C6" w:rsidRPr="00DF6A08">
        <w:rPr>
          <w:rFonts w:eastAsiaTheme="minorHAnsi" w:cs="Arial"/>
          <w:szCs w:val="24"/>
          <w:lang w:eastAsia="en-US"/>
        </w:rPr>
        <w:t xml:space="preserve">mit </w:t>
      </w:r>
      <w:r w:rsidRPr="00DF6A08">
        <w:rPr>
          <w:rFonts w:eastAsiaTheme="minorHAnsi" w:cs="Arial"/>
          <w:szCs w:val="24"/>
          <w:lang w:eastAsia="en-US"/>
        </w:rPr>
        <w:t>de</w:t>
      </w:r>
      <w:r w:rsidR="001373C6" w:rsidRPr="00DF6A08">
        <w:rPr>
          <w:rFonts w:eastAsiaTheme="minorHAnsi" w:cs="Arial"/>
          <w:szCs w:val="24"/>
          <w:lang w:eastAsia="en-US"/>
        </w:rPr>
        <w:t>n</w:t>
      </w:r>
      <w:r w:rsidRPr="00DF6A08">
        <w:rPr>
          <w:rFonts w:eastAsiaTheme="minorHAnsi" w:cs="Arial"/>
          <w:szCs w:val="24"/>
          <w:lang w:eastAsia="en-US"/>
        </w:rPr>
        <w:t xml:space="preserve"> beteiligten internen und externen Referent</w:t>
      </w:r>
      <w:r w:rsidR="00B91866">
        <w:rPr>
          <w:rFonts w:eastAsiaTheme="minorHAnsi" w:cs="Arial"/>
          <w:szCs w:val="24"/>
          <w:lang w:eastAsia="en-US"/>
        </w:rPr>
        <w:t>en</w:t>
      </w:r>
      <w:r w:rsidRPr="00DF6A08">
        <w:rPr>
          <w:rFonts w:eastAsiaTheme="minorHAnsi" w:cs="Arial"/>
          <w:szCs w:val="24"/>
          <w:lang w:eastAsia="en-US"/>
        </w:rPr>
        <w:t xml:space="preserve"> (laufendes Projektmanagement)</w:t>
      </w:r>
    </w:p>
    <w:p w14:paraId="231725B6" w14:textId="08FF2FE3" w:rsidR="00FC0225" w:rsidRPr="00DF6A08" w:rsidRDefault="00A14F15" w:rsidP="00723BBE">
      <w:pPr>
        <w:numPr>
          <w:ilvl w:val="0"/>
          <w:numId w:val="3"/>
        </w:numPr>
        <w:spacing w:after="200" w:line="276" w:lineRule="auto"/>
        <w:ind w:left="426"/>
        <w:contextualSpacing/>
        <w:rPr>
          <w:rFonts w:eastAsiaTheme="minorHAnsi" w:cs="Arial"/>
          <w:szCs w:val="24"/>
          <w:lang w:eastAsia="en-US"/>
        </w:rPr>
      </w:pPr>
      <w:r w:rsidRPr="00DF6A08">
        <w:rPr>
          <w:rFonts w:eastAsiaTheme="minorHAnsi" w:cs="Arial"/>
          <w:szCs w:val="24"/>
          <w:lang w:eastAsia="en-US"/>
        </w:rPr>
        <w:t xml:space="preserve">Ggf. </w:t>
      </w:r>
      <w:r w:rsidR="00FC0225" w:rsidRPr="00DF6A08">
        <w:rPr>
          <w:rFonts w:eastAsiaTheme="minorHAnsi" w:cs="Arial"/>
          <w:szCs w:val="24"/>
          <w:lang w:eastAsia="en-US"/>
        </w:rPr>
        <w:t xml:space="preserve">Marktrecherche und </w:t>
      </w:r>
      <w:r w:rsidR="00CB6C6D" w:rsidRPr="00DF6A08">
        <w:rPr>
          <w:rFonts w:eastAsiaTheme="minorHAnsi" w:cs="Arial"/>
          <w:szCs w:val="24"/>
          <w:lang w:eastAsia="en-US"/>
        </w:rPr>
        <w:t xml:space="preserve">Vorauswahl </w:t>
      </w:r>
      <w:r w:rsidR="00A826ED" w:rsidRPr="00DF6A08">
        <w:rPr>
          <w:rFonts w:eastAsiaTheme="minorHAnsi" w:cs="Arial"/>
          <w:szCs w:val="24"/>
          <w:lang w:eastAsia="en-US"/>
        </w:rPr>
        <w:t xml:space="preserve">weiterer </w:t>
      </w:r>
      <w:r w:rsidR="00CB6C6D" w:rsidRPr="00DF6A08">
        <w:rPr>
          <w:rFonts w:eastAsiaTheme="minorHAnsi" w:cs="Arial"/>
          <w:szCs w:val="24"/>
          <w:lang w:eastAsia="en-US"/>
        </w:rPr>
        <w:t>externer Referent</w:t>
      </w:r>
      <w:r w:rsidR="00B91866">
        <w:rPr>
          <w:rFonts w:eastAsiaTheme="minorHAnsi" w:cs="Arial"/>
          <w:szCs w:val="24"/>
          <w:lang w:eastAsia="en-US"/>
        </w:rPr>
        <w:t>en</w:t>
      </w:r>
      <w:r w:rsidR="00FC0225" w:rsidRPr="00DF6A08">
        <w:rPr>
          <w:rFonts w:eastAsiaTheme="minorHAnsi" w:cs="Arial"/>
          <w:szCs w:val="24"/>
          <w:lang w:eastAsia="en-US"/>
        </w:rPr>
        <w:t xml:space="preserve"> für die einzelnen Module </w:t>
      </w:r>
    </w:p>
    <w:p w14:paraId="29D66FF5" w14:textId="77777777" w:rsidR="00FC0225" w:rsidRPr="00DF6A08" w:rsidRDefault="00FC0225" w:rsidP="00FC0225">
      <w:pPr>
        <w:spacing w:after="200" w:line="276" w:lineRule="auto"/>
        <w:ind w:left="720"/>
        <w:contextualSpacing/>
        <w:rPr>
          <w:rFonts w:eastAsiaTheme="minorHAnsi" w:cs="Arial"/>
          <w:szCs w:val="24"/>
          <w:lang w:eastAsia="en-US"/>
        </w:rPr>
      </w:pPr>
    </w:p>
    <w:p w14:paraId="2291C9EB" w14:textId="02BF48DE" w:rsidR="00FC0225" w:rsidRPr="00DF6A08" w:rsidRDefault="00FC0225" w:rsidP="00FC0225">
      <w:pPr>
        <w:spacing w:after="200" w:line="276" w:lineRule="auto"/>
        <w:rPr>
          <w:rFonts w:eastAsiaTheme="minorHAnsi" w:cs="Arial"/>
          <w:szCs w:val="24"/>
          <w:lang w:eastAsia="en-US"/>
        </w:rPr>
      </w:pPr>
      <w:r w:rsidRPr="00DF6A08">
        <w:rPr>
          <w:rFonts w:eastAsiaTheme="minorHAnsi" w:cs="Arial"/>
          <w:szCs w:val="24"/>
          <w:lang w:eastAsia="en-US"/>
        </w:rPr>
        <w:t>Die Person, die diese kontinuierliche Lernbegleitung übernimmt,</w:t>
      </w:r>
      <w:r w:rsidR="00247AF0" w:rsidRPr="00DF6A08">
        <w:rPr>
          <w:rFonts w:eastAsiaTheme="minorHAnsi" w:cs="Arial"/>
          <w:szCs w:val="24"/>
          <w:lang w:eastAsia="en-US"/>
        </w:rPr>
        <w:t xml:space="preserve"> wird</w:t>
      </w:r>
      <w:r w:rsidRPr="00DF6A08">
        <w:rPr>
          <w:rFonts w:eastAsiaTheme="minorHAnsi" w:cs="Arial"/>
          <w:szCs w:val="24"/>
          <w:lang w:eastAsia="en-US"/>
        </w:rPr>
        <w:t xml:space="preserve"> im Vorfeld </w:t>
      </w:r>
      <w:r w:rsidR="00247AF0" w:rsidRPr="00DF6A08">
        <w:rPr>
          <w:rFonts w:eastAsiaTheme="minorHAnsi" w:cs="Arial"/>
          <w:szCs w:val="24"/>
          <w:lang w:eastAsia="en-US"/>
        </w:rPr>
        <w:t xml:space="preserve">vertraglich </w:t>
      </w:r>
      <w:r w:rsidRPr="00DF6A08">
        <w:rPr>
          <w:rFonts w:eastAsiaTheme="minorHAnsi" w:cs="Arial"/>
          <w:szCs w:val="24"/>
          <w:lang w:eastAsia="en-US"/>
        </w:rPr>
        <w:t>namentlich festgelegt</w:t>
      </w:r>
      <w:r w:rsidR="00C03AD6">
        <w:rPr>
          <w:rFonts w:eastAsiaTheme="minorHAnsi" w:cs="Arial"/>
          <w:szCs w:val="24"/>
          <w:lang w:eastAsia="en-US"/>
        </w:rPr>
        <w:t xml:space="preserve"> und ist bereits mit dem Angebot zu benennen</w:t>
      </w:r>
      <w:r w:rsidR="00247AF0" w:rsidRPr="00DF6A08">
        <w:rPr>
          <w:rFonts w:eastAsiaTheme="minorHAnsi" w:cs="Arial"/>
          <w:szCs w:val="24"/>
          <w:lang w:eastAsia="en-US"/>
        </w:rPr>
        <w:t xml:space="preserve">. Ein Wechsel </w:t>
      </w:r>
      <w:r w:rsidR="005B3DBF" w:rsidRPr="00DF6A08">
        <w:rPr>
          <w:rFonts w:eastAsiaTheme="minorHAnsi" w:cs="Arial"/>
          <w:szCs w:val="24"/>
          <w:lang w:eastAsia="en-US"/>
        </w:rPr>
        <w:t>bedarf</w:t>
      </w:r>
      <w:r w:rsidRPr="00DF6A08">
        <w:rPr>
          <w:rFonts w:eastAsiaTheme="minorHAnsi" w:cs="Arial"/>
          <w:szCs w:val="24"/>
          <w:lang w:eastAsia="en-US"/>
        </w:rPr>
        <w:t xml:space="preserve"> der Zustimmung durch die Auftraggeberin</w:t>
      </w:r>
      <w:r w:rsidR="00247AF0" w:rsidRPr="00DF6A08">
        <w:rPr>
          <w:rFonts w:eastAsiaTheme="minorHAnsi" w:cs="Arial"/>
          <w:szCs w:val="24"/>
          <w:lang w:eastAsia="en-US"/>
        </w:rPr>
        <w:t xml:space="preserve"> (s.u.)</w:t>
      </w:r>
      <w:r w:rsidRPr="00DF6A08">
        <w:rPr>
          <w:rFonts w:eastAsiaTheme="minorHAnsi" w:cs="Arial"/>
          <w:szCs w:val="24"/>
          <w:lang w:eastAsia="en-US"/>
        </w:rPr>
        <w:t xml:space="preserve">. Die </w:t>
      </w:r>
      <w:r w:rsidR="008C69D2" w:rsidRPr="001300D9">
        <w:rPr>
          <w:rFonts w:eastAsiaTheme="minorHAnsi" w:cs="Arial"/>
          <w:szCs w:val="24"/>
          <w:lang w:eastAsia="en-US"/>
        </w:rPr>
        <w:t>Arbeitsq</w:t>
      </w:r>
      <w:r w:rsidR="00DC0CB1" w:rsidRPr="001300D9">
        <w:rPr>
          <w:rFonts w:eastAsiaTheme="minorHAnsi" w:cs="Arial"/>
          <w:szCs w:val="24"/>
          <w:lang w:eastAsia="en-US"/>
        </w:rPr>
        <w:t>ualität</w:t>
      </w:r>
      <w:r w:rsidRPr="001300D9">
        <w:rPr>
          <w:rFonts w:eastAsiaTheme="minorHAnsi" w:cs="Arial"/>
          <w:szCs w:val="24"/>
          <w:lang w:eastAsia="en-US"/>
        </w:rPr>
        <w:t xml:space="preserve"> de</w:t>
      </w:r>
      <w:r w:rsidR="003A63C0" w:rsidRPr="001300D9">
        <w:rPr>
          <w:rFonts w:eastAsiaTheme="minorHAnsi" w:cs="Arial"/>
          <w:szCs w:val="24"/>
          <w:lang w:eastAsia="en-US"/>
        </w:rPr>
        <w:t>r Lernbegleitung</w:t>
      </w:r>
      <w:r w:rsidRPr="001300D9">
        <w:rPr>
          <w:rFonts w:eastAsiaTheme="minorHAnsi" w:cs="Arial"/>
          <w:szCs w:val="24"/>
          <w:lang w:eastAsia="en-US"/>
        </w:rPr>
        <w:t xml:space="preserve"> </w:t>
      </w:r>
      <w:r w:rsidR="00723BBE" w:rsidRPr="001300D9">
        <w:rPr>
          <w:rFonts w:eastAsiaTheme="minorHAnsi" w:cs="Arial"/>
          <w:szCs w:val="24"/>
          <w:lang w:eastAsia="en-US"/>
        </w:rPr>
        <w:t>soll</w:t>
      </w:r>
      <w:r w:rsidR="00570D3F" w:rsidRPr="001300D9">
        <w:rPr>
          <w:rFonts w:eastAsiaTheme="minorHAnsi" w:cs="Arial"/>
          <w:szCs w:val="24"/>
          <w:lang w:eastAsia="en-US"/>
        </w:rPr>
        <w:t xml:space="preserve"> durch konzeptionelle Arbeitsproben nachgewiesen werden (siehe Anhang </w:t>
      </w:r>
      <w:r w:rsidR="00C76CE2">
        <w:rPr>
          <w:rFonts w:eastAsiaTheme="minorHAnsi" w:cs="Arial"/>
          <w:szCs w:val="24"/>
          <w:lang w:eastAsia="en-US"/>
        </w:rPr>
        <w:t>3a</w:t>
      </w:r>
      <w:r w:rsidR="00570D3F" w:rsidRPr="001300D9">
        <w:rPr>
          <w:rFonts w:eastAsiaTheme="minorHAnsi" w:cs="Arial"/>
          <w:szCs w:val="24"/>
          <w:lang w:eastAsia="en-US"/>
        </w:rPr>
        <w:t>)</w:t>
      </w:r>
      <w:r w:rsidR="008C69D2" w:rsidRPr="001300D9">
        <w:rPr>
          <w:rFonts w:eastAsiaTheme="minorHAnsi" w:cs="Arial"/>
          <w:szCs w:val="24"/>
          <w:lang w:eastAsia="en-US"/>
        </w:rPr>
        <w:t xml:space="preserve"> </w:t>
      </w:r>
      <w:r w:rsidR="008F2265" w:rsidRPr="001300D9">
        <w:rPr>
          <w:rFonts w:eastAsiaTheme="minorHAnsi" w:cs="Arial"/>
          <w:szCs w:val="24"/>
          <w:lang w:eastAsia="en-US"/>
        </w:rPr>
        <w:t>in Form von Ei</w:t>
      </w:r>
      <w:r w:rsidR="00BB72A9" w:rsidRPr="001300D9">
        <w:rPr>
          <w:rFonts w:eastAsiaTheme="minorHAnsi" w:cs="Arial"/>
          <w:szCs w:val="24"/>
          <w:lang w:eastAsia="en-US"/>
        </w:rPr>
        <w:t>n</w:t>
      </w:r>
      <w:r w:rsidR="008F2265" w:rsidRPr="001300D9">
        <w:rPr>
          <w:rFonts w:eastAsiaTheme="minorHAnsi" w:cs="Arial"/>
          <w:szCs w:val="24"/>
          <w:lang w:eastAsia="en-US"/>
        </w:rPr>
        <w:t xml:space="preserve">reichen </w:t>
      </w:r>
      <w:r w:rsidR="00570D3F" w:rsidRPr="001300D9">
        <w:rPr>
          <w:rFonts w:eastAsiaTheme="minorHAnsi" w:cs="Arial"/>
          <w:szCs w:val="24"/>
          <w:lang w:eastAsia="en-US"/>
        </w:rPr>
        <w:t xml:space="preserve">schriftlicher Unterlagen mit Angebotsabgabe und in Form von </w:t>
      </w:r>
      <w:r w:rsidR="008C69D2" w:rsidRPr="001300D9">
        <w:rPr>
          <w:rFonts w:eastAsiaTheme="minorHAnsi" w:cs="Arial"/>
          <w:szCs w:val="24"/>
          <w:lang w:eastAsia="en-US"/>
        </w:rPr>
        <w:t xml:space="preserve">persönlicher </w:t>
      </w:r>
      <w:r w:rsidR="00570D3F" w:rsidRPr="001300D9">
        <w:rPr>
          <w:rFonts w:eastAsiaTheme="minorHAnsi" w:cs="Arial"/>
          <w:szCs w:val="24"/>
          <w:lang w:eastAsia="en-US"/>
        </w:rPr>
        <w:t xml:space="preserve">Präsentation der Konzeption beim Auftraggeber. </w:t>
      </w:r>
    </w:p>
    <w:p w14:paraId="5A93CB4C" w14:textId="3DF95972" w:rsidR="006048E6" w:rsidRPr="00DF6A08" w:rsidRDefault="00FC0225" w:rsidP="00A21E7B">
      <w:pPr>
        <w:spacing w:after="200" w:line="276" w:lineRule="auto"/>
        <w:rPr>
          <w:rFonts w:eastAsiaTheme="minorHAnsi" w:cs="Arial"/>
          <w:b/>
          <w:bCs/>
          <w:iCs/>
          <w:szCs w:val="24"/>
          <w:lang w:eastAsia="en-US"/>
        </w:rPr>
      </w:pPr>
      <w:r w:rsidRPr="00DF6A08">
        <w:rPr>
          <w:rFonts w:eastAsiaTheme="minorHAnsi" w:cs="Arial"/>
          <w:szCs w:val="24"/>
          <w:lang w:eastAsia="en-US"/>
        </w:rPr>
        <w:t>D</w:t>
      </w:r>
      <w:r w:rsidR="003A63C0" w:rsidRPr="00DF6A08">
        <w:rPr>
          <w:rFonts w:eastAsiaTheme="minorHAnsi" w:cs="Arial"/>
          <w:szCs w:val="24"/>
          <w:lang w:eastAsia="en-US"/>
        </w:rPr>
        <w:t>ie Lernbegleitung</w:t>
      </w:r>
      <w:r w:rsidRPr="00DF6A08">
        <w:rPr>
          <w:rFonts w:eastAsiaTheme="minorHAnsi" w:cs="Arial"/>
          <w:szCs w:val="24"/>
          <w:lang w:eastAsia="en-US"/>
        </w:rPr>
        <w:t xml:space="preserve"> ist in jedem Modul der Akademie anwesend.</w:t>
      </w:r>
    </w:p>
    <w:p w14:paraId="1F32508C" w14:textId="42D62674" w:rsidR="00B7347E" w:rsidRPr="00DF6A08" w:rsidRDefault="00B7347E">
      <w:pPr>
        <w:spacing w:line="240" w:lineRule="auto"/>
        <w:rPr>
          <w:rFonts w:eastAsiaTheme="minorHAnsi" w:cs="Arial"/>
          <w:b/>
          <w:bCs/>
          <w:iCs/>
          <w:szCs w:val="24"/>
          <w:lang w:eastAsia="en-US"/>
        </w:rPr>
      </w:pPr>
    </w:p>
    <w:p w14:paraId="72EB08A9" w14:textId="52D2E90D" w:rsidR="00A21E7B" w:rsidRPr="00DF6A08" w:rsidRDefault="00A21E7B" w:rsidP="00A21E7B">
      <w:pPr>
        <w:spacing w:after="200" w:line="276" w:lineRule="auto"/>
        <w:rPr>
          <w:rFonts w:eastAsiaTheme="minorHAnsi" w:cs="Arial"/>
          <w:b/>
          <w:bCs/>
          <w:iCs/>
          <w:szCs w:val="24"/>
          <w:lang w:eastAsia="en-US"/>
        </w:rPr>
      </w:pPr>
      <w:r w:rsidRPr="00DF6A08">
        <w:rPr>
          <w:rFonts w:eastAsiaTheme="minorHAnsi" w:cs="Arial"/>
          <w:b/>
          <w:bCs/>
          <w:iCs/>
          <w:szCs w:val="24"/>
          <w:lang w:eastAsia="en-US"/>
        </w:rPr>
        <w:t>3. Weitere erwartete Leistungen des Anbieters</w:t>
      </w:r>
    </w:p>
    <w:p w14:paraId="3DB8245F" w14:textId="604A8BB4" w:rsidR="00CE7AE7" w:rsidRPr="00DF6A08" w:rsidRDefault="00A21E7B" w:rsidP="00723BBE">
      <w:pPr>
        <w:pStyle w:val="Listenabsatz"/>
        <w:numPr>
          <w:ilvl w:val="0"/>
          <w:numId w:val="6"/>
        </w:numPr>
        <w:tabs>
          <w:tab w:val="clear" w:pos="720"/>
        </w:tabs>
        <w:spacing w:after="200" w:line="276" w:lineRule="auto"/>
        <w:ind w:left="426" w:hanging="426"/>
        <w:rPr>
          <w:rFonts w:eastAsiaTheme="minorHAnsi" w:cs="Arial"/>
          <w:szCs w:val="24"/>
          <w:lang w:eastAsia="en-US"/>
        </w:rPr>
      </w:pPr>
      <w:r w:rsidRPr="00DF6A08">
        <w:rPr>
          <w:rFonts w:eastAsiaTheme="minorHAnsi" w:cs="Arial"/>
          <w:szCs w:val="24"/>
          <w:lang w:eastAsia="en-US"/>
        </w:rPr>
        <w:t>Der Auftragnehme</w:t>
      </w:r>
      <w:r w:rsidR="00ED74C6" w:rsidRPr="00DF6A08">
        <w:rPr>
          <w:rFonts w:eastAsiaTheme="minorHAnsi" w:cs="Arial"/>
          <w:szCs w:val="24"/>
          <w:lang w:eastAsia="en-US"/>
        </w:rPr>
        <w:t xml:space="preserve">r übernimmt die Vorauswahl </w:t>
      </w:r>
      <w:r w:rsidR="00CB6C6D" w:rsidRPr="00DF6A08">
        <w:rPr>
          <w:rFonts w:eastAsiaTheme="minorHAnsi" w:cs="Arial"/>
          <w:szCs w:val="24"/>
          <w:lang w:eastAsia="en-US"/>
        </w:rPr>
        <w:t>zusätzlich</w:t>
      </w:r>
      <w:r w:rsidR="004A0695" w:rsidRPr="00DF6A08">
        <w:rPr>
          <w:rFonts w:eastAsiaTheme="minorHAnsi" w:cs="Arial"/>
          <w:szCs w:val="24"/>
          <w:lang w:eastAsia="en-US"/>
        </w:rPr>
        <w:t xml:space="preserve"> eingesetzte</w:t>
      </w:r>
      <w:r w:rsidR="00F16A73" w:rsidRPr="00DF6A08">
        <w:rPr>
          <w:rFonts w:eastAsiaTheme="minorHAnsi" w:cs="Arial"/>
          <w:szCs w:val="24"/>
          <w:lang w:eastAsia="en-US"/>
        </w:rPr>
        <w:t>r</w:t>
      </w:r>
      <w:r w:rsidR="004A0695" w:rsidRPr="00DF6A08">
        <w:rPr>
          <w:rFonts w:eastAsiaTheme="minorHAnsi" w:cs="Arial"/>
          <w:szCs w:val="24"/>
          <w:lang w:eastAsia="en-US"/>
        </w:rPr>
        <w:t xml:space="preserve"> externe</w:t>
      </w:r>
      <w:r w:rsidR="00F16A73" w:rsidRPr="00DF6A08">
        <w:rPr>
          <w:rFonts w:eastAsiaTheme="minorHAnsi" w:cs="Arial"/>
          <w:szCs w:val="24"/>
          <w:lang w:eastAsia="en-US"/>
        </w:rPr>
        <w:t>r</w:t>
      </w:r>
      <w:r w:rsidR="004A0695" w:rsidRPr="00DF6A08">
        <w:rPr>
          <w:rFonts w:eastAsiaTheme="minorHAnsi" w:cs="Arial"/>
          <w:szCs w:val="24"/>
          <w:lang w:eastAsia="en-US"/>
        </w:rPr>
        <w:t xml:space="preserve"> Referent</w:t>
      </w:r>
      <w:r w:rsidR="00CB6C6D" w:rsidRPr="00DF6A08">
        <w:rPr>
          <w:rFonts w:eastAsiaTheme="minorHAnsi" w:cs="Arial"/>
          <w:szCs w:val="24"/>
          <w:lang w:eastAsia="en-US"/>
        </w:rPr>
        <w:t xml:space="preserve">en. </w:t>
      </w:r>
      <w:r w:rsidRPr="00DF6A08">
        <w:rPr>
          <w:rFonts w:eastAsiaTheme="minorHAnsi" w:cs="Arial"/>
          <w:szCs w:val="24"/>
          <w:lang w:eastAsia="en-US"/>
        </w:rPr>
        <w:t>Die Auftraggeberin trifft nach selbstständiger Prüfung der Eignung die finale Auswahl</w:t>
      </w:r>
      <w:r w:rsidR="00F565B8" w:rsidRPr="00DF6A08">
        <w:rPr>
          <w:rFonts w:eastAsiaTheme="minorHAnsi" w:cs="Arial"/>
          <w:szCs w:val="24"/>
          <w:lang w:eastAsia="en-US"/>
        </w:rPr>
        <w:t xml:space="preserve"> und ist direkter Vertragspartner der externe</w:t>
      </w:r>
      <w:r w:rsidR="00247AF0" w:rsidRPr="00DF6A08">
        <w:rPr>
          <w:rFonts w:eastAsiaTheme="minorHAnsi" w:cs="Arial"/>
          <w:szCs w:val="24"/>
          <w:lang w:eastAsia="en-US"/>
        </w:rPr>
        <w:t>n</w:t>
      </w:r>
      <w:r w:rsidR="00F565B8" w:rsidRPr="00DF6A08">
        <w:rPr>
          <w:rFonts w:eastAsiaTheme="minorHAnsi" w:cs="Arial"/>
          <w:szCs w:val="24"/>
          <w:lang w:eastAsia="en-US"/>
        </w:rPr>
        <w:t xml:space="preserve"> Referent</w:t>
      </w:r>
      <w:r w:rsidR="00247AF0" w:rsidRPr="00DF6A08">
        <w:rPr>
          <w:rFonts w:eastAsiaTheme="minorHAnsi" w:cs="Arial"/>
          <w:szCs w:val="24"/>
          <w:lang w:eastAsia="en-US"/>
        </w:rPr>
        <w:t>en</w:t>
      </w:r>
      <w:r w:rsidRPr="00DF6A08">
        <w:rPr>
          <w:rFonts w:eastAsiaTheme="minorHAnsi" w:cs="Arial"/>
          <w:szCs w:val="24"/>
          <w:lang w:eastAsia="en-US"/>
        </w:rPr>
        <w:t>. Die Auftraggeberin legt besonderen Wert darauf, dass die vom Auftrag</w:t>
      </w:r>
      <w:r w:rsidR="00F565B8" w:rsidRPr="00DF6A08">
        <w:rPr>
          <w:rFonts w:eastAsiaTheme="minorHAnsi" w:cs="Arial"/>
          <w:szCs w:val="24"/>
          <w:lang w:eastAsia="en-US"/>
        </w:rPr>
        <w:t xml:space="preserve">nehmer </w:t>
      </w:r>
      <w:r w:rsidR="004A0695" w:rsidRPr="00DF6A08">
        <w:rPr>
          <w:rFonts w:eastAsiaTheme="minorHAnsi" w:cs="Arial"/>
          <w:szCs w:val="24"/>
          <w:lang w:eastAsia="en-US"/>
        </w:rPr>
        <w:t>vorausgewählten Referent</w:t>
      </w:r>
      <w:r w:rsidR="00723BBE">
        <w:rPr>
          <w:rFonts w:eastAsiaTheme="minorHAnsi" w:cs="Arial"/>
          <w:szCs w:val="24"/>
          <w:lang w:eastAsia="en-US"/>
        </w:rPr>
        <w:t>en</w:t>
      </w:r>
      <w:r w:rsidRPr="00DF6A08">
        <w:rPr>
          <w:rFonts w:eastAsiaTheme="minorHAnsi" w:cs="Arial"/>
          <w:szCs w:val="24"/>
          <w:lang w:eastAsia="en-US"/>
        </w:rPr>
        <w:t xml:space="preserve"> über herausragende fachliche, psychosoziale, didaktische, methodische und mediale Kompetenzen verfügen, um den Anforderungen an ein hochwertiges, zielgruppenadäquates Qualifizierungsprogramm zu genügen. Dies ist der Auftraggeberin durch Referenzen, Lebensläufe, etc. in einem aussagekräftigen Dossier, ggf. auch durch persönliche Vorstellung, zu belegen. </w:t>
      </w:r>
      <w:r w:rsidR="006048E6" w:rsidRPr="00DF6A08">
        <w:rPr>
          <w:rFonts w:eastAsiaTheme="minorHAnsi" w:cs="Arial"/>
          <w:szCs w:val="24"/>
          <w:lang w:eastAsia="en-US"/>
        </w:rPr>
        <w:br/>
      </w:r>
    </w:p>
    <w:p w14:paraId="5C58166B" w14:textId="7F5B0FC9" w:rsidR="0022542B" w:rsidRPr="00DF6A08" w:rsidRDefault="00A21E7B" w:rsidP="00723BBE">
      <w:pPr>
        <w:pStyle w:val="Listenabsatz"/>
        <w:numPr>
          <w:ilvl w:val="0"/>
          <w:numId w:val="6"/>
        </w:numPr>
        <w:tabs>
          <w:tab w:val="clear" w:pos="720"/>
        </w:tabs>
        <w:spacing w:after="200" w:line="276" w:lineRule="auto"/>
        <w:ind w:left="426" w:hanging="426"/>
        <w:rPr>
          <w:rFonts w:eastAsiaTheme="minorHAnsi" w:cs="Arial"/>
          <w:szCs w:val="24"/>
          <w:lang w:eastAsia="en-US"/>
        </w:rPr>
      </w:pPr>
      <w:r w:rsidRPr="00DF6A08">
        <w:rPr>
          <w:rFonts w:eastAsiaTheme="minorHAnsi" w:cs="Arial"/>
          <w:szCs w:val="24"/>
          <w:lang w:eastAsia="en-US"/>
        </w:rPr>
        <w:t>Bei unerwartetem Ausfall de</w:t>
      </w:r>
      <w:r w:rsidR="004A0695" w:rsidRPr="00DF6A08">
        <w:rPr>
          <w:rFonts w:eastAsiaTheme="minorHAnsi" w:cs="Arial"/>
          <w:szCs w:val="24"/>
          <w:lang w:eastAsia="en-US"/>
        </w:rPr>
        <w:t>r</w:t>
      </w:r>
      <w:r w:rsidRPr="00DF6A08">
        <w:rPr>
          <w:rFonts w:eastAsiaTheme="minorHAnsi" w:cs="Arial"/>
          <w:szCs w:val="24"/>
          <w:lang w:eastAsia="en-US"/>
        </w:rPr>
        <w:t xml:space="preserve"> kontinuierlichen Lernbegleit</w:t>
      </w:r>
      <w:r w:rsidR="005B74D4" w:rsidRPr="00DF6A08">
        <w:rPr>
          <w:rFonts w:eastAsiaTheme="minorHAnsi" w:cs="Arial"/>
          <w:szCs w:val="24"/>
          <w:lang w:eastAsia="en-US"/>
        </w:rPr>
        <w:t>ung</w:t>
      </w:r>
      <w:r w:rsidRPr="00DF6A08">
        <w:rPr>
          <w:rFonts w:eastAsiaTheme="minorHAnsi" w:cs="Arial"/>
          <w:szCs w:val="24"/>
          <w:lang w:eastAsia="en-US"/>
        </w:rPr>
        <w:t xml:space="preserve"> (</w:t>
      </w:r>
      <w:proofErr w:type="spellStart"/>
      <w:r w:rsidRPr="00DF6A08">
        <w:rPr>
          <w:rFonts w:eastAsiaTheme="minorHAnsi" w:cs="Arial"/>
          <w:szCs w:val="24"/>
          <w:lang w:eastAsia="en-US"/>
        </w:rPr>
        <w:t>Program</w:t>
      </w:r>
      <w:proofErr w:type="spellEnd"/>
      <w:r w:rsidRPr="00DF6A08">
        <w:rPr>
          <w:rFonts w:eastAsiaTheme="minorHAnsi" w:cs="Arial"/>
          <w:szCs w:val="24"/>
          <w:lang w:eastAsia="en-US"/>
        </w:rPr>
        <w:t xml:space="preserve"> Manager) muss ein personeller Ersatz von Seiten des Auftragnehmers gestellt werden und die Auftraggeberin </w:t>
      </w:r>
      <w:r w:rsidR="00694827" w:rsidRPr="00DF6A08">
        <w:rPr>
          <w:rFonts w:eastAsiaTheme="minorHAnsi" w:cs="Arial"/>
          <w:szCs w:val="24"/>
          <w:lang w:eastAsia="en-US"/>
        </w:rPr>
        <w:t xml:space="preserve">behält </w:t>
      </w:r>
      <w:r w:rsidRPr="00DF6A08">
        <w:rPr>
          <w:rFonts w:eastAsiaTheme="minorHAnsi" w:cs="Arial"/>
          <w:szCs w:val="24"/>
          <w:lang w:eastAsia="en-US"/>
        </w:rPr>
        <w:t>sich ein Vetorecht bei der Beauftragung eine</w:t>
      </w:r>
      <w:r w:rsidR="004A0695" w:rsidRPr="00DF6A08">
        <w:rPr>
          <w:rFonts w:eastAsiaTheme="minorHAnsi" w:cs="Arial"/>
          <w:szCs w:val="24"/>
          <w:lang w:eastAsia="en-US"/>
        </w:rPr>
        <w:t>r</w:t>
      </w:r>
      <w:r w:rsidRPr="00DF6A08">
        <w:rPr>
          <w:rFonts w:eastAsiaTheme="minorHAnsi" w:cs="Arial"/>
          <w:szCs w:val="24"/>
          <w:lang w:eastAsia="en-US"/>
        </w:rPr>
        <w:t xml:space="preserve"> neuen Lernbeglei</w:t>
      </w:r>
      <w:r w:rsidR="00694827" w:rsidRPr="00DF6A08">
        <w:rPr>
          <w:rFonts w:eastAsiaTheme="minorHAnsi" w:cs="Arial"/>
          <w:szCs w:val="24"/>
          <w:lang w:eastAsia="en-US"/>
        </w:rPr>
        <w:t>t</w:t>
      </w:r>
      <w:r w:rsidR="005B74D4" w:rsidRPr="00DF6A08">
        <w:rPr>
          <w:rFonts w:eastAsiaTheme="minorHAnsi" w:cs="Arial"/>
          <w:szCs w:val="24"/>
          <w:lang w:eastAsia="en-US"/>
        </w:rPr>
        <w:t>ung</w:t>
      </w:r>
      <w:r w:rsidR="00694827" w:rsidRPr="00DF6A08">
        <w:rPr>
          <w:rFonts w:eastAsiaTheme="minorHAnsi" w:cs="Arial"/>
          <w:szCs w:val="24"/>
          <w:lang w:eastAsia="en-US"/>
        </w:rPr>
        <w:t xml:space="preserve"> ausdrücklich vor</w:t>
      </w:r>
      <w:r w:rsidRPr="00DF6A08">
        <w:rPr>
          <w:rFonts w:eastAsiaTheme="minorHAnsi" w:cs="Arial"/>
          <w:szCs w:val="24"/>
          <w:lang w:eastAsia="en-US"/>
        </w:rPr>
        <w:t xml:space="preserve">. Dieses Ablehnungsrecht gilt auch dann, wenn sich während der Schulungsphase zeigt, dass </w:t>
      </w:r>
      <w:r w:rsidR="004A0695" w:rsidRPr="00DF6A08">
        <w:rPr>
          <w:rFonts w:eastAsiaTheme="minorHAnsi" w:cs="Arial"/>
          <w:szCs w:val="24"/>
          <w:lang w:eastAsia="en-US"/>
        </w:rPr>
        <w:t>die</w:t>
      </w:r>
      <w:r w:rsidRPr="00DF6A08">
        <w:rPr>
          <w:rFonts w:eastAsiaTheme="minorHAnsi" w:cs="Arial"/>
          <w:szCs w:val="24"/>
          <w:lang w:eastAsia="en-US"/>
        </w:rPr>
        <w:t xml:space="preserve"> Lernbegleit</w:t>
      </w:r>
      <w:r w:rsidR="005B74D4" w:rsidRPr="00DF6A08">
        <w:rPr>
          <w:rFonts w:eastAsiaTheme="minorHAnsi" w:cs="Arial"/>
          <w:szCs w:val="24"/>
          <w:lang w:eastAsia="en-US"/>
        </w:rPr>
        <w:t>ung</w:t>
      </w:r>
      <w:r w:rsidRPr="00DF6A08">
        <w:rPr>
          <w:rFonts w:eastAsiaTheme="minorHAnsi" w:cs="Arial"/>
          <w:szCs w:val="24"/>
          <w:lang w:eastAsia="en-US"/>
        </w:rPr>
        <w:t xml:space="preserve"> den Anforderungen und damit den Erwartungen der Auftraggeberin nicht gerecht wird. Die Eignung des Ersatzes für </w:t>
      </w:r>
      <w:r w:rsidR="004A0695" w:rsidRPr="00DF6A08">
        <w:rPr>
          <w:rFonts w:eastAsiaTheme="minorHAnsi" w:cs="Arial"/>
          <w:szCs w:val="24"/>
          <w:lang w:eastAsia="en-US"/>
        </w:rPr>
        <w:t>die</w:t>
      </w:r>
      <w:r w:rsidRPr="00DF6A08">
        <w:rPr>
          <w:rFonts w:eastAsiaTheme="minorHAnsi" w:cs="Arial"/>
          <w:szCs w:val="24"/>
          <w:lang w:eastAsia="en-US"/>
        </w:rPr>
        <w:t xml:space="preserve"> Lernbegleit</w:t>
      </w:r>
      <w:r w:rsidR="005B74D4" w:rsidRPr="00DF6A08">
        <w:rPr>
          <w:rFonts w:eastAsiaTheme="minorHAnsi" w:cs="Arial"/>
          <w:szCs w:val="24"/>
          <w:lang w:eastAsia="en-US"/>
        </w:rPr>
        <w:t>ung</w:t>
      </w:r>
      <w:r w:rsidRPr="00DF6A08">
        <w:rPr>
          <w:rFonts w:eastAsiaTheme="minorHAnsi" w:cs="Arial"/>
          <w:szCs w:val="24"/>
          <w:lang w:eastAsia="en-US"/>
        </w:rPr>
        <w:t xml:space="preserve"> wird von der Auftraggeberin auf Basis derselben Eignungs</w:t>
      </w:r>
      <w:r w:rsidR="00DD17E3" w:rsidRPr="00DF6A08">
        <w:rPr>
          <w:rFonts w:eastAsiaTheme="minorHAnsi" w:cs="Arial"/>
          <w:szCs w:val="24"/>
          <w:lang w:eastAsia="en-US"/>
        </w:rPr>
        <w:t>-</w:t>
      </w:r>
      <w:r w:rsidR="00694827" w:rsidRPr="00DF6A08">
        <w:rPr>
          <w:rFonts w:eastAsiaTheme="minorHAnsi" w:cs="Arial"/>
          <w:szCs w:val="24"/>
          <w:lang w:eastAsia="en-US"/>
        </w:rPr>
        <w:t>/Leistungs</w:t>
      </w:r>
      <w:r w:rsidRPr="00DF6A08">
        <w:rPr>
          <w:rFonts w:eastAsiaTheme="minorHAnsi" w:cs="Arial"/>
          <w:szCs w:val="24"/>
          <w:lang w:eastAsia="en-US"/>
        </w:rPr>
        <w:t>kriterien wie zur erstmaligen Auswahl des Auftragnehmers bzw. de</w:t>
      </w:r>
      <w:r w:rsidR="005B74D4" w:rsidRPr="00DF6A08">
        <w:rPr>
          <w:rFonts w:eastAsiaTheme="minorHAnsi" w:cs="Arial"/>
          <w:szCs w:val="24"/>
          <w:lang w:eastAsia="en-US"/>
        </w:rPr>
        <w:t>r</w:t>
      </w:r>
      <w:r w:rsidRPr="00DF6A08">
        <w:rPr>
          <w:rFonts w:eastAsiaTheme="minorHAnsi" w:cs="Arial"/>
          <w:szCs w:val="24"/>
          <w:lang w:eastAsia="en-US"/>
        </w:rPr>
        <w:t xml:space="preserve"> </w:t>
      </w:r>
      <w:r w:rsidR="004A0695" w:rsidRPr="00DF6A08">
        <w:rPr>
          <w:rFonts w:eastAsiaTheme="minorHAnsi" w:cs="Arial"/>
          <w:szCs w:val="24"/>
          <w:lang w:eastAsia="en-US"/>
        </w:rPr>
        <w:t>kontinuierlichen Lernbegleit</w:t>
      </w:r>
      <w:r w:rsidR="005B74D4" w:rsidRPr="00DF6A08">
        <w:rPr>
          <w:rFonts w:eastAsiaTheme="minorHAnsi" w:cs="Arial"/>
          <w:szCs w:val="24"/>
          <w:lang w:eastAsia="en-US"/>
        </w:rPr>
        <w:t>ung</w:t>
      </w:r>
      <w:r w:rsidR="006B4E48" w:rsidRPr="00DF6A08">
        <w:rPr>
          <w:rFonts w:eastAsiaTheme="minorHAnsi" w:cs="Arial"/>
          <w:szCs w:val="24"/>
          <w:lang w:eastAsia="en-US"/>
        </w:rPr>
        <w:t xml:space="preserve"> </w:t>
      </w:r>
      <w:r w:rsidRPr="00DF6A08">
        <w:rPr>
          <w:rFonts w:eastAsiaTheme="minorHAnsi" w:cs="Arial"/>
          <w:szCs w:val="24"/>
          <w:lang w:eastAsia="en-US"/>
        </w:rPr>
        <w:t>geprüft.</w:t>
      </w:r>
    </w:p>
    <w:p w14:paraId="37DF096C" w14:textId="1FBA0B88" w:rsidR="0022542B" w:rsidRPr="00DF6A08" w:rsidRDefault="0022542B" w:rsidP="00723BBE">
      <w:pPr>
        <w:numPr>
          <w:ilvl w:val="0"/>
          <w:numId w:val="6"/>
        </w:numPr>
        <w:tabs>
          <w:tab w:val="clear" w:pos="720"/>
        </w:tabs>
        <w:spacing w:after="200" w:line="276" w:lineRule="auto"/>
        <w:ind w:left="426" w:hanging="426"/>
        <w:rPr>
          <w:rFonts w:eastAsiaTheme="minorHAnsi" w:cs="Arial"/>
          <w:szCs w:val="24"/>
          <w:lang w:eastAsia="en-US"/>
        </w:rPr>
      </w:pPr>
      <w:r w:rsidRPr="00DF6A08">
        <w:rPr>
          <w:rFonts w:eastAsiaTheme="minorHAnsi" w:cs="Arial"/>
          <w:szCs w:val="24"/>
          <w:lang w:eastAsia="en-US"/>
        </w:rPr>
        <w:t>Der Auftragnehmer stellt sicher, dass die im Rahmen der BAuA-Managementakademie erarbeiteten Inhalte und Prozesse, d.h. unter anderem sämtliche verwendete Veranstaltungspräsentationen</w:t>
      </w:r>
      <w:r w:rsidR="007E7E2B" w:rsidRPr="00DF6A08">
        <w:rPr>
          <w:rFonts w:eastAsiaTheme="minorHAnsi" w:cs="Arial"/>
          <w:szCs w:val="24"/>
          <w:lang w:eastAsia="en-US"/>
        </w:rPr>
        <w:t>, Teilnehmerunterlagen</w:t>
      </w:r>
      <w:r w:rsidRPr="00DF6A08">
        <w:rPr>
          <w:rFonts w:eastAsiaTheme="minorHAnsi" w:cs="Arial"/>
          <w:szCs w:val="24"/>
          <w:lang w:eastAsia="en-US"/>
        </w:rPr>
        <w:t xml:space="preserve"> sowie die zeitlichen und inhaltlichen Ablaufpläne bzw. Trainerleitfäden der einzelnen Veranstaltungstage, der Auftraggeberin auch nach Ablauf der Qualifizierung bzw. des </w:t>
      </w:r>
      <w:r w:rsidR="00C26261" w:rsidRPr="00DF6A08">
        <w:rPr>
          <w:rFonts w:eastAsiaTheme="minorHAnsi" w:cs="Arial"/>
          <w:szCs w:val="24"/>
          <w:lang w:eastAsia="en-US"/>
        </w:rPr>
        <w:t>Programms zur Verfügung stehen.</w:t>
      </w:r>
      <w:r w:rsidR="007E7E2B" w:rsidRPr="00DF6A08">
        <w:rPr>
          <w:rFonts w:eastAsiaTheme="minorHAnsi" w:cs="Arial"/>
          <w:szCs w:val="24"/>
          <w:lang w:eastAsia="en-US"/>
        </w:rPr>
        <w:t xml:space="preserve"> Alle Unterlagen sollen der Organisation und den Teilnehmenden in einer digitalen Version übermittelt werden.</w:t>
      </w:r>
    </w:p>
    <w:p w14:paraId="6895767E" w14:textId="6B611C8B" w:rsidR="00B31F69" w:rsidRPr="00DF6A08" w:rsidRDefault="00A21E7B" w:rsidP="00723BBE">
      <w:pPr>
        <w:pStyle w:val="Listenabsatz"/>
        <w:numPr>
          <w:ilvl w:val="0"/>
          <w:numId w:val="6"/>
        </w:numPr>
        <w:tabs>
          <w:tab w:val="clear" w:pos="720"/>
        </w:tabs>
        <w:spacing w:after="200" w:line="276" w:lineRule="auto"/>
        <w:ind w:left="426" w:hanging="426"/>
        <w:rPr>
          <w:rFonts w:eastAsiaTheme="minorHAnsi" w:cs="Arial"/>
          <w:color w:val="000000" w:themeColor="text1"/>
          <w:szCs w:val="24"/>
          <w:lang w:eastAsia="en-US"/>
        </w:rPr>
      </w:pPr>
      <w:r w:rsidRPr="00DF6A08">
        <w:rPr>
          <w:rFonts w:eastAsiaTheme="minorHAnsi" w:cs="Arial"/>
          <w:szCs w:val="24"/>
          <w:lang w:eastAsia="en-US"/>
        </w:rPr>
        <w:t>Die Rechnungen sind zeitnah und auf die einzelne Moduldurchführung</w:t>
      </w:r>
      <w:r w:rsidR="00694827" w:rsidRPr="00DF6A08">
        <w:rPr>
          <w:rFonts w:eastAsiaTheme="minorHAnsi" w:cs="Arial"/>
          <w:szCs w:val="24"/>
          <w:lang w:eastAsia="en-US"/>
        </w:rPr>
        <w:t xml:space="preserve"> bezogen</w:t>
      </w:r>
      <w:r w:rsidRPr="00DF6A08">
        <w:rPr>
          <w:rFonts w:eastAsiaTheme="minorHAnsi" w:cs="Arial"/>
          <w:szCs w:val="24"/>
          <w:lang w:eastAsia="en-US"/>
        </w:rPr>
        <w:t>, spätestens bis 30</w:t>
      </w:r>
      <w:r w:rsidR="004C6A41" w:rsidRPr="00DF6A08">
        <w:rPr>
          <w:rFonts w:eastAsiaTheme="minorHAnsi" w:cs="Arial"/>
          <w:szCs w:val="24"/>
          <w:lang w:eastAsia="en-US"/>
        </w:rPr>
        <w:t xml:space="preserve"> </w:t>
      </w:r>
      <w:r w:rsidRPr="00DF6A08">
        <w:rPr>
          <w:rFonts w:eastAsiaTheme="minorHAnsi" w:cs="Arial"/>
          <w:szCs w:val="24"/>
          <w:lang w:eastAsia="en-US"/>
        </w:rPr>
        <w:t>Tage nach Leistungserbringung zu stellen. In Rechnung gestellte Leistungen haben sich an der inhaltlichen Struktur des Angebotes zu orientieren.</w:t>
      </w:r>
      <w:r w:rsidR="00ED74C6" w:rsidRPr="00DF6A08">
        <w:rPr>
          <w:rFonts w:eastAsiaTheme="minorHAnsi" w:cs="Arial"/>
          <w:szCs w:val="24"/>
          <w:lang w:eastAsia="en-US"/>
        </w:rPr>
        <w:t xml:space="preserve"> </w:t>
      </w:r>
      <w:r w:rsidRPr="00DF6A08">
        <w:rPr>
          <w:rFonts w:eastAsiaTheme="minorHAnsi" w:cs="Arial"/>
          <w:szCs w:val="24"/>
          <w:lang w:eastAsia="en-US"/>
        </w:rPr>
        <w:t>Sie sollen nachvollziehbar und transparent dargestellt werden, d.h</w:t>
      </w:r>
      <w:r w:rsidRPr="00DF6A08">
        <w:rPr>
          <w:rFonts w:eastAsiaTheme="minorHAnsi" w:cs="Arial"/>
          <w:color w:val="000000" w:themeColor="text1"/>
          <w:szCs w:val="24"/>
          <w:lang w:eastAsia="en-US"/>
        </w:rPr>
        <w:t xml:space="preserve">. z.B. getrennt die Beratungsdienstleistung </w:t>
      </w:r>
      <w:r w:rsidR="00ED74C6" w:rsidRPr="00DF6A08">
        <w:rPr>
          <w:rFonts w:eastAsiaTheme="minorHAnsi" w:cs="Arial"/>
          <w:color w:val="000000" w:themeColor="text1"/>
          <w:szCs w:val="24"/>
          <w:lang w:eastAsia="en-US"/>
        </w:rPr>
        <w:t>hinsichtlich Konzeption</w:t>
      </w:r>
      <w:r w:rsidR="00FF6E29" w:rsidRPr="00DF6A08">
        <w:rPr>
          <w:rFonts w:eastAsiaTheme="minorHAnsi" w:cs="Arial"/>
          <w:color w:val="000000" w:themeColor="text1"/>
          <w:szCs w:val="24"/>
          <w:lang w:eastAsia="en-US"/>
        </w:rPr>
        <w:t>stage</w:t>
      </w:r>
      <w:r w:rsidR="00463B22" w:rsidRPr="00DF6A08">
        <w:rPr>
          <w:rFonts w:eastAsiaTheme="minorHAnsi" w:cs="Arial"/>
          <w:color w:val="000000" w:themeColor="text1"/>
          <w:szCs w:val="24"/>
          <w:lang w:eastAsia="en-US"/>
        </w:rPr>
        <w:t>n</w:t>
      </w:r>
      <w:r w:rsidR="00ED74C6" w:rsidRPr="00DF6A08">
        <w:rPr>
          <w:rFonts w:eastAsiaTheme="minorHAnsi" w:cs="Arial"/>
          <w:color w:val="000000" w:themeColor="text1"/>
          <w:szCs w:val="24"/>
          <w:lang w:eastAsia="en-US"/>
        </w:rPr>
        <w:t xml:space="preserve"> </w:t>
      </w:r>
      <w:r w:rsidR="00FF6E29" w:rsidRPr="00DF6A08">
        <w:rPr>
          <w:rFonts w:eastAsiaTheme="minorHAnsi" w:cs="Arial"/>
          <w:color w:val="000000" w:themeColor="text1"/>
          <w:szCs w:val="24"/>
          <w:lang w:eastAsia="en-US"/>
        </w:rPr>
        <w:t xml:space="preserve">im Office </w:t>
      </w:r>
      <w:r w:rsidR="00ED74C6" w:rsidRPr="00DF6A08">
        <w:rPr>
          <w:rFonts w:eastAsiaTheme="minorHAnsi" w:cs="Arial"/>
          <w:color w:val="000000" w:themeColor="text1"/>
          <w:szCs w:val="24"/>
          <w:lang w:eastAsia="en-US"/>
        </w:rPr>
        <w:t xml:space="preserve">und </w:t>
      </w:r>
      <w:r w:rsidR="00A95CB6" w:rsidRPr="00DF6A08">
        <w:rPr>
          <w:rFonts w:eastAsiaTheme="minorHAnsi" w:cs="Arial"/>
          <w:color w:val="000000" w:themeColor="text1"/>
          <w:szCs w:val="24"/>
          <w:lang w:eastAsia="en-US"/>
        </w:rPr>
        <w:lastRenderedPageBreak/>
        <w:t xml:space="preserve">Besprechungsterminen in </w:t>
      </w:r>
      <w:r w:rsidR="00660788" w:rsidRPr="00DF6A08">
        <w:rPr>
          <w:rFonts w:eastAsiaTheme="minorHAnsi" w:cs="Arial"/>
          <w:color w:val="000000" w:themeColor="text1"/>
          <w:szCs w:val="24"/>
          <w:lang w:eastAsia="en-US"/>
        </w:rPr>
        <w:t>Präsenz</w:t>
      </w:r>
      <w:r w:rsidR="00A95CB6" w:rsidRPr="00DF6A08">
        <w:rPr>
          <w:rFonts w:eastAsiaTheme="minorHAnsi" w:cs="Arial"/>
          <w:color w:val="000000" w:themeColor="text1"/>
          <w:szCs w:val="24"/>
          <w:lang w:eastAsia="en-US"/>
        </w:rPr>
        <w:t xml:space="preserve"> </w:t>
      </w:r>
      <w:r w:rsidR="00660788" w:rsidRPr="00DF6A08">
        <w:rPr>
          <w:rFonts w:eastAsiaTheme="minorHAnsi" w:cs="Arial"/>
          <w:color w:val="000000" w:themeColor="text1"/>
          <w:szCs w:val="24"/>
          <w:lang w:eastAsia="en-US"/>
        </w:rPr>
        <w:t>bzw.</w:t>
      </w:r>
      <w:r w:rsidR="00A95CB6" w:rsidRPr="00DF6A08">
        <w:rPr>
          <w:rFonts w:eastAsiaTheme="minorHAnsi" w:cs="Arial"/>
          <w:color w:val="000000" w:themeColor="text1"/>
          <w:szCs w:val="24"/>
          <w:lang w:eastAsia="en-US"/>
        </w:rPr>
        <w:t xml:space="preserve"> digital</w:t>
      </w:r>
      <w:r w:rsidR="00FF6E29" w:rsidRPr="00DF6A08">
        <w:rPr>
          <w:rFonts w:eastAsiaTheme="minorHAnsi" w:cs="Arial"/>
          <w:color w:val="000000" w:themeColor="text1"/>
          <w:szCs w:val="24"/>
          <w:lang w:eastAsia="en-US"/>
        </w:rPr>
        <w:t xml:space="preserve"> für Konzeption</w:t>
      </w:r>
      <w:r w:rsidR="00660788" w:rsidRPr="00DF6A08">
        <w:rPr>
          <w:rFonts w:eastAsiaTheme="minorHAnsi" w:cs="Arial"/>
          <w:color w:val="000000" w:themeColor="text1"/>
          <w:szCs w:val="24"/>
          <w:lang w:eastAsia="en-US"/>
        </w:rPr>
        <w:t>szwecke und Projektmanagement sowie</w:t>
      </w:r>
      <w:r w:rsidR="00723D9A" w:rsidRPr="00DF6A08">
        <w:rPr>
          <w:rFonts w:eastAsiaTheme="minorHAnsi" w:cs="Arial"/>
          <w:color w:val="000000" w:themeColor="text1"/>
          <w:szCs w:val="24"/>
          <w:lang w:eastAsia="en-US"/>
        </w:rPr>
        <w:t xml:space="preserve"> </w:t>
      </w:r>
      <w:r w:rsidR="00660788" w:rsidRPr="00DF6A08">
        <w:rPr>
          <w:rFonts w:eastAsiaTheme="minorHAnsi" w:cs="Arial"/>
          <w:color w:val="000000" w:themeColor="text1"/>
          <w:szCs w:val="24"/>
          <w:lang w:eastAsia="en-US"/>
        </w:rPr>
        <w:t xml:space="preserve">für </w:t>
      </w:r>
      <w:r w:rsidR="00463B22" w:rsidRPr="00DF6A08">
        <w:rPr>
          <w:rFonts w:eastAsiaTheme="minorHAnsi" w:cs="Arial"/>
          <w:color w:val="000000" w:themeColor="text1"/>
          <w:szCs w:val="24"/>
          <w:lang w:eastAsia="en-US"/>
        </w:rPr>
        <w:t xml:space="preserve">die </w:t>
      </w:r>
      <w:r w:rsidR="00660788" w:rsidRPr="00DF6A08">
        <w:rPr>
          <w:rFonts w:eastAsiaTheme="minorHAnsi" w:cs="Arial"/>
          <w:color w:val="000000" w:themeColor="text1"/>
          <w:szCs w:val="24"/>
          <w:lang w:eastAsia="en-US"/>
        </w:rPr>
        <w:t>Umsetzung der Modulveranstaltungen</w:t>
      </w:r>
      <w:r w:rsidR="00463B22" w:rsidRPr="00DF6A08">
        <w:rPr>
          <w:rFonts w:eastAsiaTheme="minorHAnsi" w:cs="Arial"/>
          <w:color w:val="000000" w:themeColor="text1"/>
          <w:szCs w:val="24"/>
          <w:lang w:eastAsia="en-US"/>
        </w:rPr>
        <w:t xml:space="preserve"> aufführen</w:t>
      </w:r>
      <w:r w:rsidR="00ED74C6" w:rsidRPr="00DF6A08">
        <w:rPr>
          <w:rFonts w:eastAsiaTheme="minorHAnsi" w:cs="Arial"/>
          <w:color w:val="000000" w:themeColor="text1"/>
          <w:szCs w:val="24"/>
          <w:lang w:eastAsia="en-US"/>
        </w:rPr>
        <w:t xml:space="preserve">. </w:t>
      </w:r>
      <w:r w:rsidR="00B31F69" w:rsidRPr="00DF6A08">
        <w:rPr>
          <w:rFonts w:eastAsiaTheme="minorHAnsi" w:cs="Arial"/>
          <w:color w:val="000000" w:themeColor="text1"/>
          <w:szCs w:val="24"/>
          <w:lang w:eastAsia="en-US"/>
        </w:rPr>
        <w:t xml:space="preserve">Layoutvorlagen zur Rechnungsstellung werden von der Auftraggeberin gestellt. </w:t>
      </w:r>
    </w:p>
    <w:p w14:paraId="2E0CA95E" w14:textId="77777777" w:rsidR="00B31F69" w:rsidRPr="00DF6A08" w:rsidRDefault="00B31F69" w:rsidP="00723BBE">
      <w:pPr>
        <w:pStyle w:val="Listenabsatz"/>
        <w:spacing w:after="200" w:line="276" w:lineRule="auto"/>
        <w:ind w:left="426" w:hanging="426"/>
        <w:rPr>
          <w:rFonts w:eastAsiaTheme="minorHAnsi" w:cs="Arial"/>
          <w:szCs w:val="24"/>
          <w:lang w:eastAsia="en-US"/>
        </w:rPr>
      </w:pPr>
    </w:p>
    <w:p w14:paraId="03881EE6" w14:textId="40235D75" w:rsidR="002B0100" w:rsidRPr="00DF6A08" w:rsidRDefault="00A21E7B" w:rsidP="00723BBE">
      <w:pPr>
        <w:pStyle w:val="Listenabsatz"/>
        <w:numPr>
          <w:ilvl w:val="0"/>
          <w:numId w:val="6"/>
        </w:numPr>
        <w:tabs>
          <w:tab w:val="clear" w:pos="720"/>
        </w:tabs>
        <w:spacing w:after="200" w:line="276" w:lineRule="auto"/>
        <w:ind w:left="426" w:hanging="426"/>
        <w:rPr>
          <w:rFonts w:eastAsiaTheme="minorHAnsi" w:cs="Arial"/>
          <w:szCs w:val="24"/>
          <w:lang w:eastAsia="en-US"/>
        </w:rPr>
      </w:pPr>
      <w:r w:rsidRPr="00DF6A08">
        <w:rPr>
          <w:rFonts w:eastAsiaTheme="minorHAnsi" w:cs="Arial"/>
          <w:color w:val="000000" w:themeColor="text1"/>
          <w:szCs w:val="24"/>
          <w:lang w:eastAsia="en-US"/>
        </w:rPr>
        <w:t>Die Auftraggeberin übernimmt</w:t>
      </w:r>
      <w:r w:rsidR="00B31F69" w:rsidRPr="00DF6A08">
        <w:rPr>
          <w:rFonts w:eastAsiaTheme="minorHAnsi" w:cs="Arial"/>
          <w:color w:val="000000" w:themeColor="text1"/>
          <w:szCs w:val="24"/>
          <w:lang w:eastAsia="en-US"/>
        </w:rPr>
        <w:t xml:space="preserve"> </w:t>
      </w:r>
      <w:r w:rsidR="00E70710" w:rsidRPr="00DF6A08">
        <w:rPr>
          <w:rFonts w:eastAsiaTheme="minorHAnsi" w:cs="Arial"/>
          <w:color w:val="000000" w:themeColor="text1"/>
          <w:szCs w:val="24"/>
          <w:lang w:eastAsia="en-US"/>
        </w:rPr>
        <w:t xml:space="preserve">keine </w:t>
      </w:r>
      <w:r w:rsidR="00B31F69" w:rsidRPr="00DF6A08">
        <w:rPr>
          <w:rFonts w:eastAsiaTheme="minorHAnsi" w:cs="Arial"/>
          <w:color w:val="000000" w:themeColor="text1"/>
          <w:szCs w:val="24"/>
          <w:lang w:eastAsia="en-US"/>
        </w:rPr>
        <w:t xml:space="preserve">Verpflegungs-, </w:t>
      </w:r>
      <w:r w:rsidR="00660788" w:rsidRPr="00DF6A08">
        <w:rPr>
          <w:rFonts w:eastAsiaTheme="minorHAnsi" w:cs="Arial"/>
          <w:color w:val="000000" w:themeColor="text1"/>
          <w:szCs w:val="24"/>
          <w:lang w:eastAsia="en-US"/>
        </w:rPr>
        <w:t xml:space="preserve">Reise- und </w:t>
      </w:r>
      <w:r w:rsidR="00B31F69" w:rsidRPr="00DF6A08">
        <w:rPr>
          <w:rFonts w:eastAsiaTheme="minorHAnsi" w:cs="Arial"/>
          <w:color w:val="000000" w:themeColor="text1"/>
          <w:szCs w:val="24"/>
          <w:lang w:eastAsia="en-US"/>
        </w:rPr>
        <w:t>Übernachtungskosten für die Mitarbeiter de</w:t>
      </w:r>
      <w:r w:rsidR="00E70710">
        <w:rPr>
          <w:rFonts w:eastAsiaTheme="minorHAnsi" w:cs="Arial"/>
          <w:color w:val="000000" w:themeColor="text1"/>
          <w:szCs w:val="24"/>
          <w:lang w:eastAsia="en-US"/>
        </w:rPr>
        <w:t>s</w:t>
      </w:r>
      <w:r w:rsidR="00B31F69" w:rsidRPr="00DF6A08">
        <w:rPr>
          <w:rFonts w:eastAsiaTheme="minorHAnsi" w:cs="Arial"/>
          <w:color w:val="000000" w:themeColor="text1"/>
          <w:szCs w:val="24"/>
          <w:lang w:eastAsia="en-US"/>
        </w:rPr>
        <w:t xml:space="preserve"> Auftragnehmers.</w:t>
      </w:r>
      <w:r w:rsidR="00E46D5F" w:rsidRPr="00DF6A08">
        <w:rPr>
          <w:rFonts w:eastAsiaTheme="minorHAnsi" w:cs="Arial"/>
          <w:color w:val="000000" w:themeColor="text1"/>
          <w:szCs w:val="24"/>
          <w:lang w:eastAsia="en-US"/>
        </w:rPr>
        <w:t xml:space="preserve"> </w:t>
      </w:r>
      <w:r w:rsidR="00E70710">
        <w:rPr>
          <w:rFonts w:eastAsiaTheme="minorHAnsi" w:cs="Arial"/>
          <w:color w:val="000000" w:themeColor="text1"/>
          <w:szCs w:val="24"/>
          <w:lang w:eastAsia="en-US"/>
        </w:rPr>
        <w:t xml:space="preserve">Alle zusätzlichen Kosten </w:t>
      </w:r>
      <w:r w:rsidR="00E70710" w:rsidRPr="00DF6A08">
        <w:rPr>
          <w:rFonts w:eastAsiaTheme="minorHAnsi" w:cs="Arial"/>
          <w:color w:val="000000" w:themeColor="text1"/>
          <w:szCs w:val="24"/>
          <w:lang w:eastAsia="en-US"/>
        </w:rPr>
        <w:t>der beteiligten Mitarbeiter</w:t>
      </w:r>
      <w:r w:rsidR="00E70710">
        <w:rPr>
          <w:rFonts w:eastAsiaTheme="minorHAnsi" w:cs="Arial"/>
          <w:color w:val="000000" w:themeColor="text1"/>
          <w:szCs w:val="24"/>
          <w:lang w:eastAsia="en-US"/>
        </w:rPr>
        <w:t xml:space="preserve"> des Auftragnehmers sind daher </w:t>
      </w:r>
      <w:r w:rsidR="00660788" w:rsidRPr="00DF6A08">
        <w:rPr>
          <w:rFonts w:eastAsiaTheme="minorHAnsi" w:cs="Arial"/>
          <w:color w:val="000000" w:themeColor="text1"/>
          <w:szCs w:val="24"/>
          <w:lang w:eastAsia="en-US"/>
        </w:rPr>
        <w:t>in den vereinbarten Tagessätzen für Konzeption, Projektmanagement und Durchführung der Module inkludiert.</w:t>
      </w:r>
    </w:p>
    <w:p w14:paraId="51E9B8CD" w14:textId="67FAB0E4" w:rsidR="00E46D5F" w:rsidRPr="00DF6A08" w:rsidDel="00B31F69" w:rsidRDefault="002B0100" w:rsidP="00723BBE">
      <w:pPr>
        <w:numPr>
          <w:ilvl w:val="0"/>
          <w:numId w:val="6"/>
        </w:numPr>
        <w:tabs>
          <w:tab w:val="clear" w:pos="720"/>
        </w:tabs>
        <w:spacing w:after="200" w:line="276" w:lineRule="auto"/>
        <w:ind w:left="426" w:hanging="426"/>
        <w:rPr>
          <w:rFonts w:eastAsiaTheme="minorHAnsi" w:cs="Arial"/>
          <w:szCs w:val="24"/>
          <w:lang w:eastAsia="en-US"/>
        </w:rPr>
      </w:pPr>
      <w:r w:rsidRPr="00DF6A08">
        <w:rPr>
          <w:rFonts w:eastAsiaTheme="minorHAnsi" w:cs="Arial"/>
          <w:szCs w:val="24"/>
          <w:lang w:eastAsia="en-US"/>
        </w:rPr>
        <w:t>Der Auftragnehmer verpflichtet sich, alle Prozesse, Schriftstücke und Lerninhalte nach geschlechtergerechten Gesichtspunkten zu gestalten (z.B. durchgängige Nutzung der geschlechtergerechten Sprache in Wort und Schrift).</w:t>
      </w:r>
    </w:p>
    <w:p w14:paraId="79DFCB9E" w14:textId="77777777" w:rsidR="003A63C0" w:rsidRPr="00DF6A08" w:rsidRDefault="003A63C0" w:rsidP="00AA3532">
      <w:pPr>
        <w:spacing w:after="200" w:line="276" w:lineRule="auto"/>
        <w:ind w:left="720"/>
        <w:rPr>
          <w:rFonts w:eastAsiaTheme="minorHAnsi" w:cs="Arial"/>
          <w:szCs w:val="24"/>
          <w:lang w:eastAsia="en-US"/>
        </w:rPr>
      </w:pPr>
    </w:p>
    <w:p w14:paraId="7C054488" w14:textId="1838754E" w:rsidR="003C7403" w:rsidRDefault="00B062D1" w:rsidP="004E77D6">
      <w:pPr>
        <w:spacing w:after="200" w:line="276" w:lineRule="auto"/>
        <w:rPr>
          <w:rFonts w:eastAsiaTheme="minorHAnsi" w:cs="Arial"/>
          <w:b/>
          <w:bCs/>
          <w:iCs/>
          <w:szCs w:val="24"/>
          <w:lang w:eastAsia="en-US"/>
        </w:rPr>
      </w:pPr>
      <w:r>
        <w:rPr>
          <w:rFonts w:eastAsiaTheme="minorHAnsi" w:cs="Arial"/>
          <w:b/>
          <w:bCs/>
          <w:iCs/>
          <w:szCs w:val="24"/>
          <w:lang w:eastAsia="en-US"/>
        </w:rPr>
        <w:t>4. Angebot</w:t>
      </w:r>
      <w:r w:rsidR="00DC0CB1">
        <w:rPr>
          <w:rFonts w:eastAsiaTheme="minorHAnsi" w:cs="Arial"/>
          <w:b/>
          <w:bCs/>
          <w:iCs/>
          <w:szCs w:val="24"/>
          <w:lang w:eastAsia="en-US"/>
        </w:rPr>
        <w:t xml:space="preserve"> </w:t>
      </w:r>
    </w:p>
    <w:p w14:paraId="48F8E795" w14:textId="77777777" w:rsidR="00DC0CB1" w:rsidRPr="00DF6A08" w:rsidRDefault="00DC0CB1" w:rsidP="004E77D6">
      <w:pPr>
        <w:spacing w:after="200" w:line="276" w:lineRule="auto"/>
        <w:rPr>
          <w:rFonts w:eastAsiaTheme="minorHAnsi" w:cs="Arial"/>
          <w:b/>
          <w:bCs/>
          <w:iCs/>
          <w:vanish/>
          <w:szCs w:val="24"/>
          <w:lang w:eastAsia="en-US"/>
        </w:rPr>
      </w:pPr>
    </w:p>
    <w:p w14:paraId="7AAA0C20" w14:textId="6379997E" w:rsidR="005E6079" w:rsidRDefault="00EA5D8C" w:rsidP="00CF19AE">
      <w:pPr>
        <w:spacing w:after="200" w:line="276" w:lineRule="auto"/>
        <w:rPr>
          <w:rFonts w:eastAsiaTheme="minorHAnsi" w:cs="Arial"/>
          <w:szCs w:val="24"/>
          <w:lang w:eastAsia="en-US"/>
        </w:rPr>
      </w:pPr>
      <w:r>
        <w:rPr>
          <w:rFonts w:eastAsiaTheme="minorHAnsi" w:cs="Arial"/>
          <w:bCs/>
          <w:szCs w:val="24"/>
          <w:lang w:eastAsia="en-US"/>
        </w:rPr>
        <w:t xml:space="preserve"> </w:t>
      </w:r>
      <w:r w:rsidR="009C15C9">
        <w:rPr>
          <w:rFonts w:eastAsiaTheme="minorHAnsi" w:cs="Arial"/>
          <w:bCs/>
          <w:szCs w:val="24"/>
          <w:lang w:eastAsia="en-US"/>
        </w:rPr>
        <w:t>Mit dem Angebot soll die Bearbeitung von durch die Auftraggeberin definierter konzeptioneller Arbeitsproben in schriftlicher Form übermittelt werden.</w:t>
      </w:r>
      <w:r w:rsidR="00C15EF7">
        <w:rPr>
          <w:rFonts w:eastAsiaTheme="minorHAnsi" w:cs="Arial"/>
          <w:bCs/>
          <w:szCs w:val="24"/>
          <w:lang w:eastAsia="en-US"/>
        </w:rPr>
        <w:t xml:space="preserve"> Klar benannt werden soll die Person, welche mit der gesamten Programmdurchführung vorgesehen ist</w:t>
      </w:r>
      <w:r w:rsidR="009C15C9">
        <w:rPr>
          <w:rFonts w:eastAsiaTheme="minorHAnsi" w:cs="Arial"/>
          <w:bCs/>
          <w:szCs w:val="24"/>
          <w:lang w:eastAsia="en-US"/>
        </w:rPr>
        <w:t xml:space="preserve"> und die die Arbeitsproben angefertigt hat</w:t>
      </w:r>
      <w:r w:rsidR="00C15EF7">
        <w:rPr>
          <w:rFonts w:eastAsiaTheme="minorHAnsi" w:cs="Arial"/>
          <w:bCs/>
          <w:szCs w:val="24"/>
          <w:lang w:eastAsia="en-US"/>
        </w:rPr>
        <w:t>.</w:t>
      </w:r>
    </w:p>
    <w:p w14:paraId="2465EA82" w14:textId="75249D32" w:rsidR="00B062D1" w:rsidRPr="00B062D1" w:rsidRDefault="00E127BF" w:rsidP="00CF19AE">
      <w:pPr>
        <w:spacing w:after="200" w:line="276" w:lineRule="auto"/>
        <w:rPr>
          <w:rFonts w:eastAsiaTheme="minorHAnsi" w:cs="Arial"/>
          <w:szCs w:val="24"/>
          <w:lang w:eastAsia="en-US"/>
        </w:rPr>
      </w:pPr>
      <w:r>
        <w:rPr>
          <w:rFonts w:eastAsiaTheme="minorHAnsi" w:cs="Arial"/>
          <w:szCs w:val="24"/>
          <w:lang w:eastAsia="en-US"/>
        </w:rPr>
        <w:t>Eignungs</w:t>
      </w:r>
      <w:r w:rsidR="00DB7CD8">
        <w:rPr>
          <w:rFonts w:eastAsiaTheme="minorHAnsi" w:cs="Arial"/>
          <w:szCs w:val="24"/>
          <w:lang w:eastAsia="en-US"/>
        </w:rPr>
        <w:t>nachweise, Referenzen, Ausbildungsnachweise etc. sind mit dem Angebot einzureichen.</w:t>
      </w:r>
      <w:r>
        <w:rPr>
          <w:rFonts w:eastAsiaTheme="minorHAnsi" w:cs="Arial"/>
          <w:szCs w:val="24"/>
          <w:lang w:eastAsia="en-US"/>
        </w:rPr>
        <w:t xml:space="preserve"> </w:t>
      </w:r>
    </w:p>
    <w:sectPr w:rsidR="00B062D1" w:rsidRPr="00B062D1" w:rsidSect="00723BBE">
      <w:footerReference w:type="default" r:id="rId8"/>
      <w:headerReference w:type="first" r:id="rId9"/>
      <w:footerReference w:type="first" r:id="rId10"/>
      <w:pgSz w:w="11906" w:h="16838" w:code="9"/>
      <w:pgMar w:top="1418" w:right="1416" w:bottom="1134" w:left="1418" w:header="720" w:footer="454"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B96C4" w14:textId="77777777" w:rsidR="00E013C4" w:rsidRDefault="00E013C4">
      <w:r>
        <w:separator/>
      </w:r>
    </w:p>
  </w:endnote>
  <w:endnote w:type="continuationSeparator" w:id="0">
    <w:p w14:paraId="2E5D8D1C" w14:textId="77777777" w:rsidR="00E013C4" w:rsidRDefault="00E01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69B24" w14:textId="211C5726" w:rsidR="006647F1" w:rsidRPr="00DF6A08" w:rsidRDefault="0091032C" w:rsidP="006647F1">
    <w:pPr>
      <w:pStyle w:val="Fuzeile"/>
      <w:tabs>
        <w:tab w:val="clear" w:pos="4536"/>
        <w:tab w:val="clear" w:pos="9072"/>
        <w:tab w:val="left" w:pos="7797"/>
      </w:tabs>
      <w:ind w:right="1275"/>
      <w:rPr>
        <w:sz w:val="18"/>
        <w:szCs w:val="14"/>
      </w:rPr>
    </w:pPr>
    <w:r>
      <w:rPr>
        <w:sz w:val="18"/>
        <w:szCs w:val="14"/>
      </w:rPr>
      <w:tab/>
    </w:r>
    <w:r w:rsidRPr="0091032C">
      <w:rPr>
        <w:sz w:val="18"/>
        <w:szCs w:val="14"/>
      </w:rPr>
      <w:fldChar w:fldCharType="begin"/>
    </w:r>
    <w:r w:rsidRPr="0091032C">
      <w:rPr>
        <w:sz w:val="18"/>
        <w:szCs w:val="14"/>
      </w:rPr>
      <w:instrText>PAGE   \* MERGEFORMAT</w:instrText>
    </w:r>
    <w:r w:rsidRPr="0091032C">
      <w:rPr>
        <w:sz w:val="18"/>
        <w:szCs w:val="14"/>
      </w:rPr>
      <w:fldChar w:fldCharType="separate"/>
    </w:r>
    <w:r w:rsidRPr="0091032C">
      <w:rPr>
        <w:sz w:val="18"/>
        <w:szCs w:val="14"/>
      </w:rPr>
      <w:t>1</w:t>
    </w:r>
    <w:r w:rsidRPr="0091032C">
      <w:rPr>
        <w:sz w:val="18"/>
        <w:szCs w:val="14"/>
      </w:rPr>
      <w:fldChar w:fldCharType="end"/>
    </w:r>
    <w:r>
      <w:rPr>
        <w:sz w:val="18"/>
        <w:szCs w:val="14"/>
      </w:rPr>
      <w:t xml:space="preserve"> </w:t>
    </w:r>
    <w:r w:rsidR="006647F1">
      <w:rPr>
        <w:sz w:val="18"/>
        <w:szCs w:val="14"/>
      </w:rPr>
      <w:tab/>
    </w:r>
    <w:r>
      <w:rPr>
        <w:sz w:val="18"/>
        <w:szCs w:val="14"/>
      </w:rPr>
      <w:t xml:space="preserve">von </w:t>
    </w:r>
    <w:r>
      <w:rPr>
        <w:sz w:val="18"/>
        <w:szCs w:val="14"/>
      </w:rPr>
      <w:fldChar w:fldCharType="begin"/>
    </w:r>
    <w:r>
      <w:rPr>
        <w:sz w:val="18"/>
        <w:szCs w:val="14"/>
      </w:rPr>
      <w:instrText xml:space="preserve"> NUMPAGES   \* MERGEFORMAT </w:instrText>
    </w:r>
    <w:r>
      <w:rPr>
        <w:sz w:val="18"/>
        <w:szCs w:val="14"/>
      </w:rPr>
      <w:fldChar w:fldCharType="separate"/>
    </w:r>
    <w:r>
      <w:rPr>
        <w:noProof/>
        <w:sz w:val="18"/>
        <w:szCs w:val="14"/>
      </w:rPr>
      <w:t>6</w:t>
    </w:r>
    <w:r>
      <w:rPr>
        <w:sz w:val="18"/>
        <w:szCs w:val="14"/>
      </w:rPr>
      <w:fldChar w:fldCharType="end"/>
    </w:r>
    <w:r w:rsidR="006647F1">
      <w:rPr>
        <w:sz w:val="18"/>
        <w:szCs w:val="14"/>
      </w:rPr>
      <w:tab/>
    </w:r>
    <w:r w:rsidR="006647F1">
      <w:rPr>
        <w:sz w:val="18"/>
        <w:szCs w:val="14"/>
      </w:rPr>
      <w:tab/>
    </w:r>
  </w:p>
  <w:p w14:paraId="3A0E323F" w14:textId="31BDE567" w:rsidR="00B70192" w:rsidRDefault="00B70192" w:rsidP="006647F1">
    <w:pPr>
      <w:pStyle w:val="Fuzeile"/>
      <w:tabs>
        <w:tab w:val="right" w:pos="4536"/>
      </w:tabs>
    </w:pPr>
  </w:p>
  <w:p w14:paraId="71730270" w14:textId="5195F7C3" w:rsidR="00C37CB1" w:rsidRPr="00DF6A08" w:rsidRDefault="00702501" w:rsidP="00702501">
    <w:pPr>
      <w:pStyle w:val="Fuzeile"/>
    </w:pPr>
    <w:r>
      <w:ptab w:relativeTo="margin" w:alignment="left" w:leader="none"/>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EA53D" w14:textId="77777777" w:rsidR="00921448" w:rsidRDefault="00921448" w:rsidP="00921448">
    <w:pPr>
      <w:pStyle w:val="Fuzeile"/>
      <w:tabs>
        <w:tab w:val="clear" w:pos="4536"/>
        <w:tab w:val="clear" w:pos="9072"/>
        <w:tab w:val="left" w:pos="7797"/>
      </w:tabs>
      <w:spacing w:line="240" w:lineRule="auto"/>
      <w:ind w:right="1276"/>
      <w:rPr>
        <w:sz w:val="16"/>
        <w:szCs w:val="12"/>
      </w:rPr>
    </w:pPr>
  </w:p>
  <w:p w14:paraId="0C98CC57" w14:textId="236FC829" w:rsidR="0091032C" w:rsidRPr="00DF6A08" w:rsidRDefault="0091032C" w:rsidP="00921448">
    <w:pPr>
      <w:pStyle w:val="Fuzeile"/>
      <w:tabs>
        <w:tab w:val="clear" w:pos="4536"/>
        <w:tab w:val="clear" w:pos="9072"/>
        <w:tab w:val="left" w:pos="7797"/>
      </w:tabs>
      <w:spacing w:line="240" w:lineRule="auto"/>
      <w:ind w:right="1276"/>
      <w:rPr>
        <w:sz w:val="18"/>
        <w:szCs w:val="14"/>
      </w:rPr>
    </w:pPr>
    <w:r w:rsidRPr="00921448">
      <w:rPr>
        <w:sz w:val="16"/>
        <w:szCs w:val="12"/>
      </w:rPr>
      <w:t>Hinweis: Zugunsten einer besseren Lesbarkeit wird i</w:t>
    </w:r>
    <w:r w:rsidR="00921448" w:rsidRPr="00921448">
      <w:rPr>
        <w:sz w:val="16"/>
        <w:szCs w:val="12"/>
      </w:rPr>
      <w:t>m</w:t>
    </w:r>
    <w:r w:rsidRPr="00921448">
      <w:rPr>
        <w:sz w:val="16"/>
        <w:szCs w:val="12"/>
      </w:rPr>
      <w:t xml:space="preserve"> </w:t>
    </w:r>
    <w:r w:rsidR="00921448" w:rsidRPr="00921448">
      <w:rPr>
        <w:sz w:val="16"/>
        <w:szCs w:val="12"/>
      </w:rPr>
      <w:t>Text</w:t>
    </w:r>
    <w:r w:rsidRPr="00921448">
      <w:rPr>
        <w:sz w:val="16"/>
        <w:szCs w:val="12"/>
      </w:rPr>
      <w:t xml:space="preserve"> auf die gleichzeitige Verwendung männlicher und weiblicher Sprachformen verzichtet. Wir verwenden ausschließlich die männliche Bezeichnung, wobei sämtliche Bezeichnungen für </w:t>
    </w:r>
    <w:r w:rsidR="00921448" w:rsidRPr="00921448">
      <w:rPr>
        <w:sz w:val="16"/>
        <w:szCs w:val="12"/>
      </w:rPr>
      <w:t>alle</w:t>
    </w:r>
    <w:r w:rsidRPr="00921448">
      <w:rPr>
        <w:sz w:val="16"/>
        <w:szCs w:val="12"/>
      </w:rPr>
      <w:t xml:space="preserve"> Geschlechter gelten.</w:t>
    </w:r>
    <w:r>
      <w:rPr>
        <w:sz w:val="18"/>
        <w:szCs w:val="14"/>
      </w:rPr>
      <w:tab/>
    </w:r>
    <w:r>
      <w:rPr>
        <w:sz w:val="18"/>
        <w:szCs w:val="14"/>
      </w:rPr>
      <w:tab/>
    </w:r>
    <w:r>
      <w:rPr>
        <w:sz w:val="18"/>
        <w:szCs w:val="14"/>
      </w:rPr>
      <w:tab/>
    </w:r>
    <w:r w:rsidRPr="0091032C">
      <w:rPr>
        <w:sz w:val="18"/>
        <w:szCs w:val="14"/>
      </w:rPr>
      <w:fldChar w:fldCharType="begin"/>
    </w:r>
    <w:r w:rsidRPr="0091032C">
      <w:rPr>
        <w:sz w:val="18"/>
        <w:szCs w:val="14"/>
      </w:rPr>
      <w:instrText>PAGE   \* MERGEFORMAT</w:instrText>
    </w:r>
    <w:r w:rsidRPr="0091032C">
      <w:rPr>
        <w:sz w:val="18"/>
        <w:szCs w:val="14"/>
      </w:rPr>
      <w:fldChar w:fldCharType="separate"/>
    </w:r>
    <w:r w:rsidRPr="0091032C">
      <w:rPr>
        <w:sz w:val="18"/>
        <w:szCs w:val="14"/>
      </w:rPr>
      <w:t>1</w:t>
    </w:r>
    <w:r w:rsidRPr="0091032C">
      <w:rPr>
        <w:sz w:val="18"/>
        <w:szCs w:val="14"/>
      </w:rPr>
      <w:fldChar w:fldCharType="end"/>
    </w:r>
    <w:r>
      <w:rPr>
        <w:sz w:val="18"/>
        <w:szCs w:val="14"/>
      </w:rPr>
      <w:t xml:space="preserve"> von </w:t>
    </w:r>
    <w:r>
      <w:rPr>
        <w:sz w:val="18"/>
        <w:szCs w:val="14"/>
      </w:rPr>
      <w:fldChar w:fldCharType="begin"/>
    </w:r>
    <w:r>
      <w:rPr>
        <w:sz w:val="18"/>
        <w:szCs w:val="14"/>
      </w:rPr>
      <w:instrText xml:space="preserve"> NUMPAGES   \* MERGEFORMAT </w:instrText>
    </w:r>
    <w:r>
      <w:rPr>
        <w:sz w:val="18"/>
        <w:szCs w:val="14"/>
      </w:rPr>
      <w:fldChar w:fldCharType="separate"/>
    </w:r>
    <w:r>
      <w:rPr>
        <w:noProof/>
        <w:sz w:val="18"/>
        <w:szCs w:val="14"/>
      </w:rPr>
      <w:t>6</w:t>
    </w:r>
    <w:r>
      <w:rPr>
        <w:sz w:val="18"/>
        <w:szCs w:val="14"/>
      </w:rPr>
      <w:fldChar w:fldCharType="end"/>
    </w:r>
    <w:r>
      <w:rPr>
        <w:sz w:val="18"/>
        <w:szCs w:val="14"/>
      </w:rPr>
      <w:tab/>
    </w:r>
  </w:p>
  <w:p w14:paraId="485517EE" w14:textId="462A5488" w:rsidR="0088745D" w:rsidRDefault="0088745D" w:rsidP="0088745D">
    <w:pPr>
      <w:pStyle w:val="Kopfzeile"/>
      <w:jc w:val="right"/>
    </w:pPr>
    <w:r>
      <w:rPr>
        <w:sz w:val="16"/>
      </w:rPr>
      <w:tab/>
    </w:r>
    <w:r>
      <w:rPr>
        <w:sz w:val="16"/>
      </w:rPr>
      <w:tab/>
    </w:r>
  </w:p>
  <w:p w14:paraId="0383E6F2" w14:textId="77777777" w:rsidR="001C3CA3" w:rsidRDefault="001C3CA3">
    <w:pPr>
      <w:pStyle w:val="Fuzeil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8A668" w14:textId="77777777" w:rsidR="00E013C4" w:rsidRDefault="00E013C4">
      <w:r>
        <w:separator/>
      </w:r>
    </w:p>
  </w:footnote>
  <w:footnote w:type="continuationSeparator" w:id="0">
    <w:p w14:paraId="43794637" w14:textId="77777777" w:rsidR="00E013C4" w:rsidRDefault="00E01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9CCCD" w14:textId="653280AE" w:rsidR="00185B74" w:rsidRPr="00185B74" w:rsidRDefault="00185B74" w:rsidP="00185B74">
    <w:pPr>
      <w:pStyle w:val="Kopfzeile"/>
      <w:tabs>
        <w:tab w:val="clear" w:pos="4536"/>
      </w:tabs>
      <w:rPr>
        <w:sz w:val="20"/>
        <w:szCs w:val="16"/>
      </w:rPr>
    </w:pPr>
    <w:r w:rsidRPr="00185B74">
      <w:rPr>
        <w:sz w:val="20"/>
        <w:szCs w:val="16"/>
      </w:rPr>
      <w:t xml:space="preserve">Bundesanstalt für Arbeitsschutz </w:t>
    </w:r>
    <w:r w:rsidRPr="00185B74">
      <w:rPr>
        <w:sz w:val="20"/>
        <w:szCs w:val="16"/>
      </w:rPr>
      <w:tab/>
      <w:t>Anlage 2</w:t>
    </w:r>
  </w:p>
  <w:p w14:paraId="77FEFF65" w14:textId="2686AFC7" w:rsidR="0091032C" w:rsidRPr="00185B74" w:rsidRDefault="00185B74">
    <w:pPr>
      <w:pStyle w:val="Kopfzeile"/>
      <w:rPr>
        <w:sz w:val="20"/>
        <w:szCs w:val="16"/>
      </w:rPr>
    </w:pPr>
    <w:r w:rsidRPr="00185B74">
      <w:rPr>
        <w:sz w:val="20"/>
        <w:szCs w:val="16"/>
      </w:rPr>
      <w:t>und Arbeitsmedizin</w:t>
    </w:r>
    <w:r w:rsidRPr="00185B74">
      <w:rPr>
        <w:sz w:val="20"/>
        <w:szCs w:val="16"/>
      </w:rPr>
      <w:tab/>
    </w:r>
    <w:r w:rsidRPr="00185B74">
      <w:rPr>
        <w:sz w:val="20"/>
        <w:szCs w:val="16"/>
      </w:rPr>
      <w:tab/>
      <w:t>742364-wa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2701E"/>
    <w:multiLevelType w:val="hybridMultilevel"/>
    <w:tmpl w:val="266EC6C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2FB492C"/>
    <w:multiLevelType w:val="hybridMultilevel"/>
    <w:tmpl w:val="D570E356"/>
    <w:lvl w:ilvl="0" w:tplc="EF6A6B56">
      <w:start w:val="1"/>
      <w:numFmt w:val="decimal"/>
      <w:lvlText w:val="%1."/>
      <w:lvlJc w:val="left"/>
      <w:pPr>
        <w:tabs>
          <w:tab w:val="num" w:pos="720"/>
        </w:tabs>
        <w:ind w:left="720" w:hanging="360"/>
      </w:pPr>
    </w:lvl>
    <w:lvl w:ilvl="1" w:tplc="568E1778" w:tentative="1">
      <w:start w:val="1"/>
      <w:numFmt w:val="decimal"/>
      <w:lvlText w:val="%2."/>
      <w:lvlJc w:val="left"/>
      <w:pPr>
        <w:tabs>
          <w:tab w:val="num" w:pos="1440"/>
        </w:tabs>
        <w:ind w:left="1440" w:hanging="360"/>
      </w:pPr>
    </w:lvl>
    <w:lvl w:ilvl="2" w:tplc="A1747746" w:tentative="1">
      <w:start w:val="1"/>
      <w:numFmt w:val="decimal"/>
      <w:lvlText w:val="%3."/>
      <w:lvlJc w:val="left"/>
      <w:pPr>
        <w:tabs>
          <w:tab w:val="num" w:pos="2160"/>
        </w:tabs>
        <w:ind w:left="2160" w:hanging="360"/>
      </w:pPr>
    </w:lvl>
    <w:lvl w:ilvl="3" w:tplc="23501162">
      <w:start w:val="1"/>
      <w:numFmt w:val="decimal"/>
      <w:lvlText w:val="%4."/>
      <w:lvlJc w:val="left"/>
      <w:pPr>
        <w:tabs>
          <w:tab w:val="num" w:pos="2880"/>
        </w:tabs>
        <w:ind w:left="2880" w:hanging="360"/>
      </w:pPr>
    </w:lvl>
    <w:lvl w:ilvl="4" w:tplc="5838ECC6" w:tentative="1">
      <w:start w:val="1"/>
      <w:numFmt w:val="decimal"/>
      <w:lvlText w:val="%5."/>
      <w:lvlJc w:val="left"/>
      <w:pPr>
        <w:tabs>
          <w:tab w:val="num" w:pos="3600"/>
        </w:tabs>
        <w:ind w:left="3600" w:hanging="360"/>
      </w:pPr>
    </w:lvl>
    <w:lvl w:ilvl="5" w:tplc="0B505E04" w:tentative="1">
      <w:start w:val="1"/>
      <w:numFmt w:val="decimal"/>
      <w:lvlText w:val="%6."/>
      <w:lvlJc w:val="left"/>
      <w:pPr>
        <w:tabs>
          <w:tab w:val="num" w:pos="4320"/>
        </w:tabs>
        <w:ind w:left="4320" w:hanging="360"/>
      </w:pPr>
    </w:lvl>
    <w:lvl w:ilvl="6" w:tplc="3AEAA8F4" w:tentative="1">
      <w:start w:val="1"/>
      <w:numFmt w:val="decimal"/>
      <w:lvlText w:val="%7."/>
      <w:lvlJc w:val="left"/>
      <w:pPr>
        <w:tabs>
          <w:tab w:val="num" w:pos="5040"/>
        </w:tabs>
        <w:ind w:left="5040" w:hanging="360"/>
      </w:pPr>
    </w:lvl>
    <w:lvl w:ilvl="7" w:tplc="1FB2687A" w:tentative="1">
      <w:start w:val="1"/>
      <w:numFmt w:val="decimal"/>
      <w:lvlText w:val="%8."/>
      <w:lvlJc w:val="left"/>
      <w:pPr>
        <w:tabs>
          <w:tab w:val="num" w:pos="5760"/>
        </w:tabs>
        <w:ind w:left="5760" w:hanging="360"/>
      </w:pPr>
    </w:lvl>
    <w:lvl w:ilvl="8" w:tplc="7DF0C38C" w:tentative="1">
      <w:start w:val="1"/>
      <w:numFmt w:val="decimal"/>
      <w:lvlText w:val="%9."/>
      <w:lvlJc w:val="left"/>
      <w:pPr>
        <w:tabs>
          <w:tab w:val="num" w:pos="6480"/>
        </w:tabs>
        <w:ind w:left="6480" w:hanging="360"/>
      </w:pPr>
    </w:lvl>
  </w:abstractNum>
  <w:abstractNum w:abstractNumId="2" w15:restartNumberingAfterBreak="0">
    <w:nsid w:val="17A12295"/>
    <w:multiLevelType w:val="hybridMultilevel"/>
    <w:tmpl w:val="BF547B00"/>
    <w:lvl w:ilvl="0" w:tplc="0538898C">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6330F8"/>
    <w:multiLevelType w:val="hybridMultilevel"/>
    <w:tmpl w:val="A000C806"/>
    <w:lvl w:ilvl="0" w:tplc="2194ACF8">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9FD4668"/>
    <w:multiLevelType w:val="hybridMultilevel"/>
    <w:tmpl w:val="7FDC8A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D7D6A47"/>
    <w:multiLevelType w:val="hybridMultilevel"/>
    <w:tmpl w:val="5F7EDCB8"/>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6" w15:restartNumberingAfterBreak="0">
    <w:nsid w:val="22DA3ECC"/>
    <w:multiLevelType w:val="hybridMultilevel"/>
    <w:tmpl w:val="9028DDCC"/>
    <w:lvl w:ilvl="0" w:tplc="CCF2E7D8">
      <w:start w:val="1"/>
      <w:numFmt w:val="bullet"/>
      <w:lvlText w:val="•"/>
      <w:lvlJc w:val="left"/>
      <w:pPr>
        <w:tabs>
          <w:tab w:val="num" w:pos="1080"/>
        </w:tabs>
        <w:ind w:left="1080" w:hanging="360"/>
      </w:pPr>
      <w:rPr>
        <w:rFonts w:ascii="Arial" w:hAnsi="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317C263B"/>
    <w:multiLevelType w:val="hybridMultilevel"/>
    <w:tmpl w:val="A808ED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7E9147F"/>
    <w:multiLevelType w:val="hybridMultilevel"/>
    <w:tmpl w:val="77768EB6"/>
    <w:lvl w:ilvl="0" w:tplc="0407000F">
      <w:start w:val="1"/>
      <w:numFmt w:val="decimal"/>
      <w:lvlText w:val="%1."/>
      <w:lvlJc w:val="left"/>
      <w:pPr>
        <w:tabs>
          <w:tab w:val="num" w:pos="720"/>
        </w:tabs>
        <w:ind w:left="720" w:hanging="360"/>
      </w:pPr>
      <w:rPr>
        <w:rFont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031A97"/>
    <w:multiLevelType w:val="hybridMultilevel"/>
    <w:tmpl w:val="6F8E0ACA"/>
    <w:lvl w:ilvl="0" w:tplc="0407000F">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0" w15:restartNumberingAfterBreak="0">
    <w:nsid w:val="415066A4"/>
    <w:multiLevelType w:val="hybridMultilevel"/>
    <w:tmpl w:val="E98E6AF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677178A"/>
    <w:multiLevelType w:val="hybridMultilevel"/>
    <w:tmpl w:val="C26C1A0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48AE0580"/>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8CE42AE"/>
    <w:multiLevelType w:val="hybridMultilevel"/>
    <w:tmpl w:val="8A78B99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69C449E"/>
    <w:multiLevelType w:val="hybridMultilevel"/>
    <w:tmpl w:val="3110A3D4"/>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ABF6B77"/>
    <w:multiLevelType w:val="hybridMultilevel"/>
    <w:tmpl w:val="E8DE0A60"/>
    <w:lvl w:ilvl="0" w:tplc="0538898C">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6C65FE3"/>
    <w:multiLevelType w:val="hybridMultilevel"/>
    <w:tmpl w:val="BFB07C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CA10644"/>
    <w:multiLevelType w:val="hybridMultilevel"/>
    <w:tmpl w:val="E43EE310"/>
    <w:lvl w:ilvl="0" w:tplc="CCF2E7D8">
      <w:start w:val="1"/>
      <w:numFmt w:val="bullet"/>
      <w:lvlText w:val="•"/>
      <w:lvlJc w:val="left"/>
      <w:pPr>
        <w:tabs>
          <w:tab w:val="num" w:pos="720"/>
        </w:tabs>
        <w:ind w:left="720" w:hanging="360"/>
      </w:pPr>
      <w:rPr>
        <w:rFonts w:ascii="Arial" w:hAnsi="Arial" w:hint="default"/>
      </w:rPr>
    </w:lvl>
    <w:lvl w:ilvl="1" w:tplc="E88A867E" w:tentative="1">
      <w:start w:val="1"/>
      <w:numFmt w:val="bullet"/>
      <w:lvlText w:val="•"/>
      <w:lvlJc w:val="left"/>
      <w:pPr>
        <w:tabs>
          <w:tab w:val="num" w:pos="1440"/>
        </w:tabs>
        <w:ind w:left="1440" w:hanging="360"/>
      </w:pPr>
      <w:rPr>
        <w:rFonts w:ascii="Arial" w:hAnsi="Arial" w:hint="default"/>
      </w:rPr>
    </w:lvl>
    <w:lvl w:ilvl="2" w:tplc="FE40805C" w:tentative="1">
      <w:start w:val="1"/>
      <w:numFmt w:val="bullet"/>
      <w:lvlText w:val="•"/>
      <w:lvlJc w:val="left"/>
      <w:pPr>
        <w:tabs>
          <w:tab w:val="num" w:pos="2160"/>
        </w:tabs>
        <w:ind w:left="2160" w:hanging="360"/>
      </w:pPr>
      <w:rPr>
        <w:rFonts w:ascii="Arial" w:hAnsi="Arial" w:hint="default"/>
      </w:rPr>
    </w:lvl>
    <w:lvl w:ilvl="3" w:tplc="E9445C20" w:tentative="1">
      <w:start w:val="1"/>
      <w:numFmt w:val="bullet"/>
      <w:lvlText w:val="•"/>
      <w:lvlJc w:val="left"/>
      <w:pPr>
        <w:tabs>
          <w:tab w:val="num" w:pos="2880"/>
        </w:tabs>
        <w:ind w:left="2880" w:hanging="360"/>
      </w:pPr>
      <w:rPr>
        <w:rFonts w:ascii="Arial" w:hAnsi="Arial" w:hint="default"/>
      </w:rPr>
    </w:lvl>
    <w:lvl w:ilvl="4" w:tplc="B7525132" w:tentative="1">
      <w:start w:val="1"/>
      <w:numFmt w:val="bullet"/>
      <w:lvlText w:val="•"/>
      <w:lvlJc w:val="left"/>
      <w:pPr>
        <w:tabs>
          <w:tab w:val="num" w:pos="3600"/>
        </w:tabs>
        <w:ind w:left="3600" w:hanging="360"/>
      </w:pPr>
      <w:rPr>
        <w:rFonts w:ascii="Arial" w:hAnsi="Arial" w:hint="default"/>
      </w:rPr>
    </w:lvl>
    <w:lvl w:ilvl="5" w:tplc="5E4AAFF4" w:tentative="1">
      <w:start w:val="1"/>
      <w:numFmt w:val="bullet"/>
      <w:lvlText w:val="•"/>
      <w:lvlJc w:val="left"/>
      <w:pPr>
        <w:tabs>
          <w:tab w:val="num" w:pos="4320"/>
        </w:tabs>
        <w:ind w:left="4320" w:hanging="360"/>
      </w:pPr>
      <w:rPr>
        <w:rFonts w:ascii="Arial" w:hAnsi="Arial" w:hint="default"/>
      </w:rPr>
    </w:lvl>
    <w:lvl w:ilvl="6" w:tplc="B9021226" w:tentative="1">
      <w:start w:val="1"/>
      <w:numFmt w:val="bullet"/>
      <w:lvlText w:val="•"/>
      <w:lvlJc w:val="left"/>
      <w:pPr>
        <w:tabs>
          <w:tab w:val="num" w:pos="5040"/>
        </w:tabs>
        <w:ind w:left="5040" w:hanging="360"/>
      </w:pPr>
      <w:rPr>
        <w:rFonts w:ascii="Arial" w:hAnsi="Arial" w:hint="default"/>
      </w:rPr>
    </w:lvl>
    <w:lvl w:ilvl="7" w:tplc="8878E648" w:tentative="1">
      <w:start w:val="1"/>
      <w:numFmt w:val="bullet"/>
      <w:lvlText w:val="•"/>
      <w:lvlJc w:val="left"/>
      <w:pPr>
        <w:tabs>
          <w:tab w:val="num" w:pos="5760"/>
        </w:tabs>
        <w:ind w:left="5760" w:hanging="360"/>
      </w:pPr>
      <w:rPr>
        <w:rFonts w:ascii="Arial" w:hAnsi="Arial" w:hint="default"/>
      </w:rPr>
    </w:lvl>
    <w:lvl w:ilvl="8" w:tplc="FEAEDE12"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11"/>
  </w:num>
  <w:num w:numId="3">
    <w:abstractNumId w:val="16"/>
  </w:num>
  <w:num w:numId="4">
    <w:abstractNumId w:val="7"/>
  </w:num>
  <w:num w:numId="5">
    <w:abstractNumId w:val="1"/>
  </w:num>
  <w:num w:numId="6">
    <w:abstractNumId w:val="3"/>
  </w:num>
  <w:num w:numId="7">
    <w:abstractNumId w:val="17"/>
  </w:num>
  <w:num w:numId="8">
    <w:abstractNumId w:val="6"/>
  </w:num>
  <w:num w:numId="9">
    <w:abstractNumId w:val="4"/>
  </w:num>
  <w:num w:numId="10">
    <w:abstractNumId w:val="10"/>
  </w:num>
  <w:num w:numId="11">
    <w:abstractNumId w:val="2"/>
  </w:num>
  <w:num w:numId="12">
    <w:abstractNumId w:val="15"/>
  </w:num>
  <w:num w:numId="13">
    <w:abstractNumId w:val="13"/>
  </w:num>
  <w:num w:numId="14">
    <w:abstractNumId w:val="9"/>
  </w:num>
  <w:num w:numId="15">
    <w:abstractNumId w:val="12"/>
  </w:num>
  <w:num w:numId="16">
    <w:abstractNumId w:val="0"/>
  </w:num>
  <w:num w:numId="17">
    <w:abstractNumId w:val="14"/>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99inD0BkfkthalrsKW9XWeO7DRhkr6eszPThYTHPVTQ+qRni8rOp6eJXBLpSdKvrkzHUw3oS6QIvjpwXzHwAkw==" w:salt="CY6YQaZaBLAZHQv5Pm62gA=="/>
  <w:defaultTabStop w:val="284"/>
  <w:autoHyphenation/>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E7B"/>
    <w:rsid w:val="00005C8A"/>
    <w:rsid w:val="00011890"/>
    <w:rsid w:val="000211D8"/>
    <w:rsid w:val="0004179C"/>
    <w:rsid w:val="00057FC0"/>
    <w:rsid w:val="00071E61"/>
    <w:rsid w:val="0007497C"/>
    <w:rsid w:val="00074F44"/>
    <w:rsid w:val="00094424"/>
    <w:rsid w:val="000A41A1"/>
    <w:rsid w:val="000B5C34"/>
    <w:rsid w:val="000D0BC8"/>
    <w:rsid w:val="000F5B94"/>
    <w:rsid w:val="000F60D5"/>
    <w:rsid w:val="00100F67"/>
    <w:rsid w:val="00114154"/>
    <w:rsid w:val="0011735C"/>
    <w:rsid w:val="001257C5"/>
    <w:rsid w:val="001300D9"/>
    <w:rsid w:val="001373C6"/>
    <w:rsid w:val="001527F5"/>
    <w:rsid w:val="00157F23"/>
    <w:rsid w:val="001635A6"/>
    <w:rsid w:val="00167676"/>
    <w:rsid w:val="00185B74"/>
    <w:rsid w:val="00187BC2"/>
    <w:rsid w:val="001B37D5"/>
    <w:rsid w:val="001B5666"/>
    <w:rsid w:val="001C077B"/>
    <w:rsid w:val="001C3CA3"/>
    <w:rsid w:val="001C48EB"/>
    <w:rsid w:val="001C4D91"/>
    <w:rsid w:val="001C55A0"/>
    <w:rsid w:val="001E4926"/>
    <w:rsid w:val="0021070C"/>
    <w:rsid w:val="0022053B"/>
    <w:rsid w:val="0022542B"/>
    <w:rsid w:val="002264AA"/>
    <w:rsid w:val="002363DF"/>
    <w:rsid w:val="00244E4C"/>
    <w:rsid w:val="00247AF0"/>
    <w:rsid w:val="00253F1C"/>
    <w:rsid w:val="00257A19"/>
    <w:rsid w:val="00293995"/>
    <w:rsid w:val="002B00A8"/>
    <w:rsid w:val="002B0100"/>
    <w:rsid w:val="002B2DD8"/>
    <w:rsid w:val="002D19EA"/>
    <w:rsid w:val="002E4617"/>
    <w:rsid w:val="00303DA4"/>
    <w:rsid w:val="003128F6"/>
    <w:rsid w:val="00325C0F"/>
    <w:rsid w:val="00345D78"/>
    <w:rsid w:val="00354E6A"/>
    <w:rsid w:val="003776B2"/>
    <w:rsid w:val="003A63C0"/>
    <w:rsid w:val="003C7398"/>
    <w:rsid w:val="003C7403"/>
    <w:rsid w:val="003D005D"/>
    <w:rsid w:val="003E2C45"/>
    <w:rsid w:val="003E377B"/>
    <w:rsid w:val="00403967"/>
    <w:rsid w:val="004148C7"/>
    <w:rsid w:val="0043775F"/>
    <w:rsid w:val="00450CDD"/>
    <w:rsid w:val="00455360"/>
    <w:rsid w:val="0046059F"/>
    <w:rsid w:val="00463B22"/>
    <w:rsid w:val="00474EEB"/>
    <w:rsid w:val="004A0695"/>
    <w:rsid w:val="004B1237"/>
    <w:rsid w:val="004B3338"/>
    <w:rsid w:val="004B3EF8"/>
    <w:rsid w:val="004B5316"/>
    <w:rsid w:val="004B599E"/>
    <w:rsid w:val="004C6A41"/>
    <w:rsid w:val="004D1C48"/>
    <w:rsid w:val="004E6E4F"/>
    <w:rsid w:val="004E77D6"/>
    <w:rsid w:val="00504C49"/>
    <w:rsid w:val="005238B2"/>
    <w:rsid w:val="0052656F"/>
    <w:rsid w:val="00537AFE"/>
    <w:rsid w:val="0054312E"/>
    <w:rsid w:val="00544932"/>
    <w:rsid w:val="0056082E"/>
    <w:rsid w:val="0056701F"/>
    <w:rsid w:val="00570D3F"/>
    <w:rsid w:val="00576FF2"/>
    <w:rsid w:val="0059471B"/>
    <w:rsid w:val="005A091F"/>
    <w:rsid w:val="005A20FB"/>
    <w:rsid w:val="005A5B7B"/>
    <w:rsid w:val="005B1EF8"/>
    <w:rsid w:val="005B3DBF"/>
    <w:rsid w:val="005B67BD"/>
    <w:rsid w:val="005B74D4"/>
    <w:rsid w:val="005E6079"/>
    <w:rsid w:val="005E7C4B"/>
    <w:rsid w:val="006048E6"/>
    <w:rsid w:val="00617A37"/>
    <w:rsid w:val="00635912"/>
    <w:rsid w:val="00642523"/>
    <w:rsid w:val="00660788"/>
    <w:rsid w:val="006647F1"/>
    <w:rsid w:val="006655F4"/>
    <w:rsid w:val="00694827"/>
    <w:rsid w:val="00694F7C"/>
    <w:rsid w:val="006A1ECD"/>
    <w:rsid w:val="006B11C8"/>
    <w:rsid w:val="006B4E48"/>
    <w:rsid w:val="006C6C9F"/>
    <w:rsid w:val="006E03C2"/>
    <w:rsid w:val="006E4A21"/>
    <w:rsid w:val="00702501"/>
    <w:rsid w:val="007164E6"/>
    <w:rsid w:val="00723BBE"/>
    <w:rsid w:val="00723D9A"/>
    <w:rsid w:val="00743E08"/>
    <w:rsid w:val="00761547"/>
    <w:rsid w:val="0076506A"/>
    <w:rsid w:val="0076512D"/>
    <w:rsid w:val="00773778"/>
    <w:rsid w:val="00775FC0"/>
    <w:rsid w:val="00794D9F"/>
    <w:rsid w:val="00796A28"/>
    <w:rsid w:val="007B1EAF"/>
    <w:rsid w:val="007D13B2"/>
    <w:rsid w:val="007E1C71"/>
    <w:rsid w:val="007E7E2B"/>
    <w:rsid w:val="00813011"/>
    <w:rsid w:val="00830BC0"/>
    <w:rsid w:val="00841E52"/>
    <w:rsid w:val="00853D7E"/>
    <w:rsid w:val="008620FC"/>
    <w:rsid w:val="00870608"/>
    <w:rsid w:val="00884B3C"/>
    <w:rsid w:val="0088745D"/>
    <w:rsid w:val="008A01AD"/>
    <w:rsid w:val="008A751D"/>
    <w:rsid w:val="008C30EC"/>
    <w:rsid w:val="008C69D2"/>
    <w:rsid w:val="008F2265"/>
    <w:rsid w:val="0091032C"/>
    <w:rsid w:val="00917C4A"/>
    <w:rsid w:val="00921448"/>
    <w:rsid w:val="00923E06"/>
    <w:rsid w:val="0092557C"/>
    <w:rsid w:val="009258F4"/>
    <w:rsid w:val="009279C2"/>
    <w:rsid w:val="00940512"/>
    <w:rsid w:val="00945E3D"/>
    <w:rsid w:val="00952587"/>
    <w:rsid w:val="009607B5"/>
    <w:rsid w:val="00966F18"/>
    <w:rsid w:val="00970455"/>
    <w:rsid w:val="00975AC7"/>
    <w:rsid w:val="009829FF"/>
    <w:rsid w:val="00991F4E"/>
    <w:rsid w:val="009C15C9"/>
    <w:rsid w:val="009C29F7"/>
    <w:rsid w:val="009D2586"/>
    <w:rsid w:val="009E0D7A"/>
    <w:rsid w:val="009E45E1"/>
    <w:rsid w:val="00A06EA1"/>
    <w:rsid w:val="00A14F15"/>
    <w:rsid w:val="00A1773D"/>
    <w:rsid w:val="00A21E7B"/>
    <w:rsid w:val="00A525EA"/>
    <w:rsid w:val="00A57B22"/>
    <w:rsid w:val="00A57C39"/>
    <w:rsid w:val="00A625C8"/>
    <w:rsid w:val="00A644A7"/>
    <w:rsid w:val="00A75FA6"/>
    <w:rsid w:val="00A826ED"/>
    <w:rsid w:val="00A8373A"/>
    <w:rsid w:val="00A91241"/>
    <w:rsid w:val="00A95CB6"/>
    <w:rsid w:val="00AA3532"/>
    <w:rsid w:val="00AB0AA8"/>
    <w:rsid w:val="00AC7AA1"/>
    <w:rsid w:val="00AD59D3"/>
    <w:rsid w:val="00AD7F25"/>
    <w:rsid w:val="00B062D1"/>
    <w:rsid w:val="00B07612"/>
    <w:rsid w:val="00B1190D"/>
    <w:rsid w:val="00B12FE7"/>
    <w:rsid w:val="00B31F69"/>
    <w:rsid w:val="00B55535"/>
    <w:rsid w:val="00B63D1A"/>
    <w:rsid w:val="00B70192"/>
    <w:rsid w:val="00B7347E"/>
    <w:rsid w:val="00B91866"/>
    <w:rsid w:val="00B97ADB"/>
    <w:rsid w:val="00BA3510"/>
    <w:rsid w:val="00BA5840"/>
    <w:rsid w:val="00BB72A9"/>
    <w:rsid w:val="00C03AD6"/>
    <w:rsid w:val="00C06DA6"/>
    <w:rsid w:val="00C12D43"/>
    <w:rsid w:val="00C15EF7"/>
    <w:rsid w:val="00C1637B"/>
    <w:rsid w:val="00C26261"/>
    <w:rsid w:val="00C37CB1"/>
    <w:rsid w:val="00C41293"/>
    <w:rsid w:val="00C559B9"/>
    <w:rsid w:val="00C732CF"/>
    <w:rsid w:val="00C76CE2"/>
    <w:rsid w:val="00C76F6A"/>
    <w:rsid w:val="00C8000A"/>
    <w:rsid w:val="00CA7C6C"/>
    <w:rsid w:val="00CB6C6D"/>
    <w:rsid w:val="00CE7AE7"/>
    <w:rsid w:val="00CF19AE"/>
    <w:rsid w:val="00D07A65"/>
    <w:rsid w:val="00D2183B"/>
    <w:rsid w:val="00D236AF"/>
    <w:rsid w:val="00D25F6E"/>
    <w:rsid w:val="00D33209"/>
    <w:rsid w:val="00D35C23"/>
    <w:rsid w:val="00D467F6"/>
    <w:rsid w:val="00D5277D"/>
    <w:rsid w:val="00D72520"/>
    <w:rsid w:val="00D94A15"/>
    <w:rsid w:val="00D97F4A"/>
    <w:rsid w:val="00DB6363"/>
    <w:rsid w:val="00DB7CD8"/>
    <w:rsid w:val="00DC0CB1"/>
    <w:rsid w:val="00DD17E3"/>
    <w:rsid w:val="00DF4D2D"/>
    <w:rsid w:val="00DF6A08"/>
    <w:rsid w:val="00E013C4"/>
    <w:rsid w:val="00E10B6D"/>
    <w:rsid w:val="00E127BF"/>
    <w:rsid w:val="00E36185"/>
    <w:rsid w:val="00E36684"/>
    <w:rsid w:val="00E46D5F"/>
    <w:rsid w:val="00E70710"/>
    <w:rsid w:val="00E857DF"/>
    <w:rsid w:val="00E86171"/>
    <w:rsid w:val="00EA26DD"/>
    <w:rsid w:val="00EA4201"/>
    <w:rsid w:val="00EA5D8C"/>
    <w:rsid w:val="00EB0F45"/>
    <w:rsid w:val="00EB3F9D"/>
    <w:rsid w:val="00ED74C6"/>
    <w:rsid w:val="00EE380E"/>
    <w:rsid w:val="00EE78F8"/>
    <w:rsid w:val="00F01EC7"/>
    <w:rsid w:val="00F0599D"/>
    <w:rsid w:val="00F16A73"/>
    <w:rsid w:val="00F20AA9"/>
    <w:rsid w:val="00F26D9F"/>
    <w:rsid w:val="00F3048F"/>
    <w:rsid w:val="00F43CED"/>
    <w:rsid w:val="00F4411C"/>
    <w:rsid w:val="00F565B8"/>
    <w:rsid w:val="00F902BE"/>
    <w:rsid w:val="00F95E9C"/>
    <w:rsid w:val="00F96FF4"/>
    <w:rsid w:val="00FB004E"/>
    <w:rsid w:val="00FC0225"/>
    <w:rsid w:val="00FC396A"/>
    <w:rsid w:val="00FC3A72"/>
    <w:rsid w:val="00FD1605"/>
    <w:rsid w:val="00FF33C7"/>
    <w:rsid w:val="00FF6E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A0E4724"/>
  <w15:docId w15:val="{264F6492-E2AF-49B2-B6E6-F6D407756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line="320" w:lineRule="atLeast"/>
    </w:pPr>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tyle>
  <w:style w:type="character" w:styleId="Kommentarzeichen">
    <w:name w:val="annotation reference"/>
    <w:basedOn w:val="Absatz-Standardschriftart"/>
    <w:uiPriority w:val="99"/>
    <w:unhideWhenUsed/>
    <w:rsid w:val="00A21E7B"/>
    <w:rPr>
      <w:sz w:val="16"/>
      <w:szCs w:val="16"/>
    </w:rPr>
  </w:style>
  <w:style w:type="paragraph" w:styleId="Kommentartext">
    <w:name w:val="annotation text"/>
    <w:basedOn w:val="Standard"/>
    <w:link w:val="KommentartextZchn"/>
    <w:uiPriority w:val="99"/>
    <w:unhideWhenUsed/>
    <w:rsid w:val="00A21E7B"/>
    <w:pPr>
      <w:spacing w:after="200" w:line="240" w:lineRule="auto"/>
    </w:pPr>
    <w:rPr>
      <w:rFonts w:asciiTheme="minorHAnsi" w:eastAsiaTheme="minorHAnsi" w:hAnsiTheme="minorHAnsi" w:cstheme="minorBidi"/>
      <w:sz w:val="20"/>
      <w:lang w:eastAsia="en-US"/>
    </w:rPr>
  </w:style>
  <w:style w:type="character" w:customStyle="1" w:styleId="KommentartextZchn">
    <w:name w:val="Kommentartext Zchn"/>
    <w:basedOn w:val="Absatz-Standardschriftart"/>
    <w:link w:val="Kommentartext"/>
    <w:uiPriority w:val="99"/>
    <w:rsid w:val="00A21E7B"/>
    <w:rPr>
      <w:rFonts w:asciiTheme="minorHAnsi" w:eastAsiaTheme="minorHAnsi" w:hAnsiTheme="minorHAnsi" w:cstheme="minorBidi"/>
      <w:lang w:eastAsia="en-US"/>
    </w:rPr>
  </w:style>
  <w:style w:type="paragraph" w:styleId="Sprechblasentext">
    <w:name w:val="Balloon Text"/>
    <w:basedOn w:val="Standard"/>
    <w:link w:val="SprechblasentextZchn"/>
    <w:rsid w:val="00A21E7B"/>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A21E7B"/>
    <w:rPr>
      <w:rFonts w:ascii="Tahoma" w:hAnsi="Tahoma" w:cs="Tahoma"/>
      <w:sz w:val="16"/>
      <w:szCs w:val="16"/>
    </w:rPr>
  </w:style>
  <w:style w:type="paragraph" w:styleId="Listenabsatz">
    <w:name w:val="List Paragraph"/>
    <w:basedOn w:val="Standard"/>
    <w:uiPriority w:val="34"/>
    <w:qFormat/>
    <w:rsid w:val="0022542B"/>
    <w:pPr>
      <w:ind w:left="720"/>
      <w:contextualSpacing/>
    </w:pPr>
  </w:style>
  <w:style w:type="paragraph" w:styleId="StandardWeb">
    <w:name w:val="Normal (Web)"/>
    <w:basedOn w:val="Standard"/>
    <w:uiPriority w:val="99"/>
    <w:semiHidden/>
    <w:unhideWhenUsed/>
    <w:rsid w:val="0011735C"/>
    <w:pPr>
      <w:spacing w:before="100" w:beforeAutospacing="1" w:after="100" w:afterAutospacing="1" w:line="240" w:lineRule="auto"/>
    </w:pPr>
    <w:rPr>
      <w:rFonts w:ascii="Times New Roman" w:hAnsi="Times New Roman"/>
      <w:szCs w:val="24"/>
    </w:rPr>
  </w:style>
  <w:style w:type="paragraph" w:styleId="Kommentarthema">
    <w:name w:val="annotation subject"/>
    <w:basedOn w:val="Kommentartext"/>
    <w:next w:val="Kommentartext"/>
    <w:link w:val="KommentarthemaZchn"/>
    <w:semiHidden/>
    <w:unhideWhenUsed/>
    <w:rsid w:val="009C29F7"/>
    <w:pPr>
      <w:spacing w:after="0"/>
    </w:pPr>
    <w:rPr>
      <w:rFonts w:ascii="Arial" w:eastAsia="Times New Roman" w:hAnsi="Arial" w:cs="Times New Roman"/>
      <w:b/>
      <w:bCs/>
      <w:lang w:eastAsia="de-DE"/>
    </w:rPr>
  </w:style>
  <w:style w:type="character" w:customStyle="1" w:styleId="KommentarthemaZchn">
    <w:name w:val="Kommentarthema Zchn"/>
    <w:basedOn w:val="KommentartextZchn"/>
    <w:link w:val="Kommentarthema"/>
    <w:semiHidden/>
    <w:rsid w:val="009C29F7"/>
    <w:rPr>
      <w:rFonts w:ascii="Arial" w:eastAsiaTheme="minorHAnsi" w:hAnsi="Arial" w:cstheme="minorBidi"/>
      <w:b/>
      <w:bCs/>
      <w:lang w:eastAsia="en-US"/>
    </w:rPr>
  </w:style>
  <w:style w:type="character" w:customStyle="1" w:styleId="NormalZchn">
    <w:name w:val="Normal Zchn"/>
    <w:basedOn w:val="Absatz-Standardschriftart"/>
    <w:link w:val="Standard1"/>
    <w:locked/>
    <w:rsid w:val="00474EEB"/>
    <w:rPr>
      <w:rFonts w:ascii="Arial" w:hAnsi="Arial" w:cs="Arial"/>
      <w:sz w:val="24"/>
    </w:rPr>
  </w:style>
  <w:style w:type="paragraph" w:customStyle="1" w:styleId="Standard1">
    <w:name w:val="Standard1"/>
    <w:basedOn w:val="Standard"/>
    <w:link w:val="NormalZchn"/>
    <w:qFormat/>
    <w:rsid w:val="00474EEB"/>
    <w:pPr>
      <w:spacing w:line="276" w:lineRule="auto"/>
    </w:pPr>
    <w:rPr>
      <w:rFonts w:cs="Arial"/>
    </w:rPr>
  </w:style>
  <w:style w:type="character" w:styleId="Funotenzeichen">
    <w:name w:val="footnote reference"/>
    <w:semiHidden/>
    <w:unhideWhenUsed/>
    <w:rsid w:val="00C37CB1"/>
    <w:rPr>
      <w:vertAlign w:val="superscript"/>
    </w:rPr>
  </w:style>
  <w:style w:type="character" w:customStyle="1" w:styleId="FuzeileZchn">
    <w:name w:val="Fußzeile Zchn"/>
    <w:basedOn w:val="Absatz-Standardschriftart"/>
    <w:link w:val="Fuzeile"/>
    <w:uiPriority w:val="99"/>
    <w:rsid w:val="00B70192"/>
    <w:rPr>
      <w:rFonts w:ascii="Arial" w:hAnsi="Arial"/>
      <w:sz w:val="24"/>
    </w:rPr>
  </w:style>
  <w:style w:type="character" w:customStyle="1" w:styleId="KopfzeileZchn">
    <w:name w:val="Kopfzeile Zchn"/>
    <w:basedOn w:val="Absatz-Standardschriftart"/>
    <w:link w:val="Kopfzeile"/>
    <w:uiPriority w:val="99"/>
    <w:rsid w:val="00702501"/>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15983">
      <w:bodyDiv w:val="1"/>
      <w:marLeft w:val="0"/>
      <w:marRight w:val="0"/>
      <w:marTop w:val="0"/>
      <w:marBottom w:val="0"/>
      <w:divBdr>
        <w:top w:val="none" w:sz="0" w:space="0" w:color="auto"/>
        <w:left w:val="none" w:sz="0" w:space="0" w:color="auto"/>
        <w:bottom w:val="none" w:sz="0" w:space="0" w:color="auto"/>
        <w:right w:val="none" w:sz="0" w:space="0" w:color="auto"/>
      </w:divBdr>
      <w:divsChild>
        <w:div w:id="1462267759">
          <w:marLeft w:val="274"/>
          <w:marRight w:val="0"/>
          <w:marTop w:val="0"/>
          <w:marBottom w:val="0"/>
          <w:divBdr>
            <w:top w:val="none" w:sz="0" w:space="0" w:color="auto"/>
            <w:left w:val="none" w:sz="0" w:space="0" w:color="auto"/>
            <w:bottom w:val="none" w:sz="0" w:space="0" w:color="auto"/>
            <w:right w:val="none" w:sz="0" w:space="0" w:color="auto"/>
          </w:divBdr>
        </w:div>
        <w:div w:id="900140393">
          <w:marLeft w:val="274"/>
          <w:marRight w:val="0"/>
          <w:marTop w:val="0"/>
          <w:marBottom w:val="0"/>
          <w:divBdr>
            <w:top w:val="none" w:sz="0" w:space="0" w:color="auto"/>
            <w:left w:val="none" w:sz="0" w:space="0" w:color="auto"/>
            <w:bottom w:val="none" w:sz="0" w:space="0" w:color="auto"/>
            <w:right w:val="none" w:sz="0" w:space="0" w:color="auto"/>
          </w:divBdr>
        </w:div>
      </w:divsChild>
    </w:div>
    <w:div w:id="180894365">
      <w:bodyDiv w:val="1"/>
      <w:marLeft w:val="0"/>
      <w:marRight w:val="0"/>
      <w:marTop w:val="0"/>
      <w:marBottom w:val="0"/>
      <w:divBdr>
        <w:top w:val="none" w:sz="0" w:space="0" w:color="auto"/>
        <w:left w:val="none" w:sz="0" w:space="0" w:color="auto"/>
        <w:bottom w:val="none" w:sz="0" w:space="0" w:color="auto"/>
        <w:right w:val="none" w:sz="0" w:space="0" w:color="auto"/>
      </w:divBdr>
      <w:divsChild>
        <w:div w:id="635261878">
          <w:marLeft w:val="648"/>
          <w:marRight w:val="0"/>
          <w:marTop w:val="0"/>
          <w:marBottom w:val="0"/>
          <w:divBdr>
            <w:top w:val="none" w:sz="0" w:space="0" w:color="auto"/>
            <w:left w:val="none" w:sz="0" w:space="0" w:color="auto"/>
            <w:bottom w:val="none" w:sz="0" w:space="0" w:color="auto"/>
            <w:right w:val="none" w:sz="0" w:space="0" w:color="auto"/>
          </w:divBdr>
        </w:div>
      </w:divsChild>
    </w:div>
    <w:div w:id="909079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5CF1D-A979-410D-A795-BE267C316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1687</Words>
  <Characters>12275</Characters>
  <Application>Microsoft Office Word</Application>
  <DocSecurity>8</DocSecurity>
  <Lines>102</Lines>
  <Paragraphs>27</Paragraphs>
  <ScaleCrop>false</ScaleCrop>
  <HeadingPairs>
    <vt:vector size="2" baseType="variant">
      <vt:variant>
        <vt:lpstr>Titel</vt:lpstr>
      </vt:variant>
      <vt:variant>
        <vt:i4>1</vt:i4>
      </vt:variant>
    </vt:vector>
  </HeadingPairs>
  <TitlesOfParts>
    <vt:vector size="1" baseType="lpstr">
      <vt:lpstr/>
    </vt:vector>
  </TitlesOfParts>
  <Company>BAuA</Company>
  <LinksUpToDate>false</LinksUpToDate>
  <CharactersWithSpaces>13935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Eudenbach, Marion</dc:creator>
  <cp:lastModifiedBy>Wannags, Antje</cp:lastModifiedBy>
  <cp:revision>8</cp:revision>
  <cp:lastPrinted>2026-07-06T12:41:00Z</cp:lastPrinted>
  <dcterms:created xsi:type="dcterms:W3CDTF">2026-08-25T06:52:00Z</dcterms:created>
  <dcterms:modified xsi:type="dcterms:W3CDTF">2026-08-26T06:35:00Z</dcterms:modified>
</cp:coreProperties>
</file>